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DBAC" w14:textId="516F57E5" w:rsidR="00107AB6" w:rsidRPr="00107AB6" w:rsidRDefault="00107AB6" w:rsidP="00107AB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07AB6">
        <w:rPr>
          <w:rFonts w:cs="Arial"/>
          <w:b/>
          <w:sz w:val="28"/>
          <w:szCs w:val="28"/>
        </w:rPr>
        <w:t>DECLARAÇÃO DE CONFORMIDADE GRID ZERO</w:t>
      </w:r>
    </w:p>
    <w:p w14:paraId="6B17DCA8" w14:textId="6712EA71" w:rsidR="0057444B" w:rsidRDefault="0057444B" w:rsidP="0057444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</w:rPr>
      </w:pPr>
      <w:r w:rsidRPr="00580369">
        <w:rPr>
          <w:rFonts w:cs="Arial"/>
          <w:b/>
        </w:rPr>
        <w:t xml:space="preserve">TERMO DE RESPONSABILIDADE </w:t>
      </w:r>
      <w:r>
        <w:rPr>
          <w:rFonts w:cs="Arial"/>
          <w:b/>
        </w:rPr>
        <w:t>TÉCNICA</w:t>
      </w:r>
    </w:p>
    <w:p w14:paraId="5574CC49" w14:textId="434C6323" w:rsidR="00A246A0" w:rsidRPr="00EF6503" w:rsidRDefault="00A246A0" w:rsidP="00ED6158">
      <w:pPr>
        <w:spacing w:after="0"/>
        <w:rPr>
          <w:rFonts w:cstheme="minorHAnsi"/>
        </w:rPr>
      </w:pPr>
      <w:r>
        <w:rPr>
          <w:rFonts w:cstheme="minorHAnsi"/>
        </w:rPr>
        <w:t>Orçamento de Conexão nº</w:t>
      </w:r>
      <w:r w:rsidRPr="00EF6503">
        <w:rPr>
          <w:rFonts w:cstheme="minorHAnsi"/>
        </w:rPr>
        <w:t xml:space="preserve">: </w:t>
      </w:r>
      <w:r w:rsidR="00F52193">
        <w:rPr>
          <w:rFonts w:cstheme="minorHAnsi"/>
          <w:highlight w:val="lightGray"/>
        </w:rPr>
        <w:fldChar w:fldCharType="begin">
          <w:ffData>
            <w:name w:val="Texto1"/>
            <w:enabled/>
            <w:calcOnExit w:val="0"/>
            <w:textInput>
              <w:default w:val="Informar"/>
            </w:textInput>
          </w:ffData>
        </w:fldChar>
      </w:r>
      <w:bookmarkStart w:id="0" w:name="Texto1"/>
      <w:r w:rsidR="00F52193">
        <w:rPr>
          <w:rFonts w:cstheme="minorHAnsi"/>
          <w:highlight w:val="lightGray"/>
        </w:rPr>
        <w:instrText xml:space="preserve"> FORMTEXT </w:instrText>
      </w:r>
      <w:r w:rsidR="00F52193">
        <w:rPr>
          <w:rFonts w:cstheme="minorHAnsi"/>
          <w:highlight w:val="lightGray"/>
        </w:rPr>
      </w:r>
      <w:r w:rsidR="00F52193">
        <w:rPr>
          <w:rFonts w:cstheme="minorHAnsi"/>
          <w:highlight w:val="lightGray"/>
        </w:rPr>
        <w:fldChar w:fldCharType="separate"/>
      </w:r>
      <w:r w:rsidR="00F52193">
        <w:rPr>
          <w:rFonts w:cstheme="minorHAnsi"/>
          <w:noProof/>
          <w:highlight w:val="lightGray"/>
        </w:rPr>
        <w:t>Informar</w:t>
      </w:r>
      <w:r w:rsidR="00F52193">
        <w:rPr>
          <w:rFonts w:cstheme="minorHAnsi"/>
          <w:highlight w:val="lightGray"/>
        </w:rPr>
        <w:fldChar w:fldCharType="end"/>
      </w:r>
      <w:bookmarkEnd w:id="0"/>
    </w:p>
    <w:p w14:paraId="062FD960" w14:textId="36FFDF85" w:rsidR="00A246A0" w:rsidRPr="00EF6503" w:rsidRDefault="00A246A0" w:rsidP="00ED6158">
      <w:pPr>
        <w:spacing w:after="0"/>
        <w:rPr>
          <w:rFonts w:cstheme="minorHAnsi"/>
        </w:rPr>
      </w:pPr>
      <w:r w:rsidRPr="00EF6503">
        <w:rPr>
          <w:rFonts w:cstheme="minorHAnsi"/>
        </w:rPr>
        <w:t xml:space="preserve">Unidade consumidora: </w:t>
      </w:r>
      <w:r w:rsidR="00F52193">
        <w:rPr>
          <w:rFonts w:cstheme="minorHAnsi"/>
          <w:highlight w:val="lightGray"/>
        </w:rPr>
        <w:fldChar w:fldCharType="begin">
          <w:ffData>
            <w:name w:val="Texto2"/>
            <w:enabled/>
            <w:calcOnExit w:val="0"/>
            <w:textInput>
              <w:default w:val="Informar"/>
            </w:textInput>
          </w:ffData>
        </w:fldChar>
      </w:r>
      <w:bookmarkStart w:id="1" w:name="Texto2"/>
      <w:r w:rsidR="00F52193">
        <w:rPr>
          <w:rFonts w:cstheme="minorHAnsi"/>
          <w:highlight w:val="lightGray"/>
        </w:rPr>
        <w:instrText xml:space="preserve"> FORMTEXT </w:instrText>
      </w:r>
      <w:r w:rsidR="00F52193">
        <w:rPr>
          <w:rFonts w:cstheme="minorHAnsi"/>
          <w:highlight w:val="lightGray"/>
        </w:rPr>
      </w:r>
      <w:r w:rsidR="00F52193">
        <w:rPr>
          <w:rFonts w:cstheme="minorHAnsi"/>
          <w:highlight w:val="lightGray"/>
        </w:rPr>
        <w:fldChar w:fldCharType="separate"/>
      </w:r>
      <w:r w:rsidR="00F52193">
        <w:rPr>
          <w:rFonts w:cstheme="minorHAnsi"/>
          <w:noProof/>
          <w:highlight w:val="lightGray"/>
        </w:rPr>
        <w:t>Informar</w:t>
      </w:r>
      <w:r w:rsidR="00F52193">
        <w:rPr>
          <w:rFonts w:cstheme="minorHAnsi"/>
          <w:highlight w:val="lightGray"/>
        </w:rPr>
        <w:fldChar w:fldCharType="end"/>
      </w:r>
      <w:bookmarkEnd w:id="1"/>
    </w:p>
    <w:p w14:paraId="74B2F8D6" w14:textId="4FB23313" w:rsidR="00A246A0" w:rsidRPr="00EF6503" w:rsidRDefault="00A246A0" w:rsidP="00ED6158">
      <w:pPr>
        <w:spacing w:after="0"/>
        <w:rPr>
          <w:rFonts w:cstheme="minorHAnsi"/>
        </w:rPr>
      </w:pPr>
      <w:r w:rsidRPr="00EF6503">
        <w:rPr>
          <w:rFonts w:cstheme="minorHAnsi"/>
        </w:rPr>
        <w:t xml:space="preserve">Titular: </w:t>
      </w:r>
      <w:r w:rsidR="00F52193">
        <w:rPr>
          <w:rFonts w:cstheme="minorHAnsi"/>
          <w:highlight w:val="lightGray"/>
        </w:rPr>
        <w:fldChar w:fldCharType="begin">
          <w:ffData>
            <w:name w:val="Texto3"/>
            <w:enabled/>
            <w:calcOnExit w:val="0"/>
            <w:textInput>
              <w:default w:val="Informar"/>
            </w:textInput>
          </w:ffData>
        </w:fldChar>
      </w:r>
      <w:bookmarkStart w:id="2" w:name="Texto3"/>
      <w:r w:rsidR="00F52193">
        <w:rPr>
          <w:rFonts w:cstheme="minorHAnsi"/>
          <w:highlight w:val="lightGray"/>
        </w:rPr>
        <w:instrText xml:space="preserve"> FORMTEXT </w:instrText>
      </w:r>
      <w:r w:rsidR="00F52193">
        <w:rPr>
          <w:rFonts w:cstheme="minorHAnsi"/>
          <w:highlight w:val="lightGray"/>
        </w:rPr>
      </w:r>
      <w:r w:rsidR="00F52193">
        <w:rPr>
          <w:rFonts w:cstheme="minorHAnsi"/>
          <w:highlight w:val="lightGray"/>
        </w:rPr>
        <w:fldChar w:fldCharType="separate"/>
      </w:r>
      <w:r w:rsidR="00F52193">
        <w:rPr>
          <w:rFonts w:cstheme="minorHAnsi"/>
          <w:noProof/>
          <w:highlight w:val="lightGray"/>
        </w:rPr>
        <w:t>Informar</w:t>
      </w:r>
      <w:r w:rsidR="00F52193">
        <w:rPr>
          <w:rFonts w:cstheme="minorHAnsi"/>
          <w:highlight w:val="lightGray"/>
        </w:rPr>
        <w:fldChar w:fldCharType="end"/>
      </w:r>
      <w:bookmarkEnd w:id="2"/>
    </w:p>
    <w:p w14:paraId="6A664898" w14:textId="55845787" w:rsidR="00A246A0" w:rsidRPr="00EF6503" w:rsidRDefault="00A246A0" w:rsidP="00ED6158">
      <w:pPr>
        <w:spacing w:after="0"/>
        <w:rPr>
          <w:rFonts w:cstheme="minorHAnsi"/>
        </w:rPr>
      </w:pPr>
      <w:r w:rsidRPr="00EF6503">
        <w:rPr>
          <w:rFonts w:cstheme="minorHAnsi"/>
        </w:rPr>
        <w:t xml:space="preserve">Responsável Técnico: </w:t>
      </w:r>
      <w:r w:rsidR="00F52193">
        <w:rPr>
          <w:rFonts w:cstheme="minorHAnsi"/>
          <w:highlight w:val="lightGray"/>
        </w:rPr>
        <w:fldChar w:fldCharType="begin">
          <w:ffData>
            <w:name w:val="Texto4"/>
            <w:enabled/>
            <w:calcOnExit w:val="0"/>
            <w:textInput>
              <w:default w:val="Informar"/>
            </w:textInput>
          </w:ffData>
        </w:fldChar>
      </w:r>
      <w:bookmarkStart w:id="3" w:name="Texto4"/>
      <w:r w:rsidR="00F52193">
        <w:rPr>
          <w:rFonts w:cstheme="minorHAnsi"/>
          <w:highlight w:val="lightGray"/>
        </w:rPr>
        <w:instrText xml:space="preserve"> FORMTEXT </w:instrText>
      </w:r>
      <w:r w:rsidR="00F52193">
        <w:rPr>
          <w:rFonts w:cstheme="minorHAnsi"/>
          <w:highlight w:val="lightGray"/>
        </w:rPr>
      </w:r>
      <w:r w:rsidR="00F52193">
        <w:rPr>
          <w:rFonts w:cstheme="minorHAnsi"/>
          <w:highlight w:val="lightGray"/>
        </w:rPr>
        <w:fldChar w:fldCharType="separate"/>
      </w:r>
      <w:r w:rsidR="00F52193">
        <w:rPr>
          <w:rFonts w:cstheme="minorHAnsi"/>
          <w:noProof/>
          <w:highlight w:val="lightGray"/>
        </w:rPr>
        <w:t>Informar</w:t>
      </w:r>
      <w:r w:rsidR="00F52193">
        <w:rPr>
          <w:rFonts w:cstheme="minorHAnsi"/>
          <w:highlight w:val="lightGray"/>
        </w:rPr>
        <w:fldChar w:fldCharType="end"/>
      </w:r>
      <w:bookmarkEnd w:id="3"/>
    </w:p>
    <w:p w14:paraId="70FBEB86" w14:textId="2759F45C" w:rsidR="00A246A0" w:rsidRDefault="00A246A0" w:rsidP="00ED6158">
      <w:pPr>
        <w:spacing w:after="0"/>
        <w:rPr>
          <w:rFonts w:cstheme="minorHAnsi"/>
        </w:rPr>
      </w:pPr>
      <w:r w:rsidRPr="00EF6503">
        <w:rPr>
          <w:rFonts w:cstheme="minorHAnsi"/>
        </w:rPr>
        <w:t xml:space="preserve">CREA/CRT: </w:t>
      </w:r>
      <w:r w:rsidR="00F52193">
        <w:rPr>
          <w:rFonts w:cstheme="minorHAnsi"/>
          <w:highlight w:val="lightGray"/>
        </w:rPr>
        <w:fldChar w:fldCharType="begin">
          <w:ffData>
            <w:name w:val="Texto5"/>
            <w:enabled/>
            <w:calcOnExit w:val="0"/>
            <w:textInput>
              <w:default w:val="Informar"/>
            </w:textInput>
          </w:ffData>
        </w:fldChar>
      </w:r>
      <w:bookmarkStart w:id="4" w:name="Texto5"/>
      <w:r w:rsidR="00F52193">
        <w:rPr>
          <w:rFonts w:cstheme="minorHAnsi"/>
          <w:highlight w:val="lightGray"/>
        </w:rPr>
        <w:instrText xml:space="preserve"> FORMTEXT </w:instrText>
      </w:r>
      <w:r w:rsidR="00F52193">
        <w:rPr>
          <w:rFonts w:cstheme="minorHAnsi"/>
          <w:highlight w:val="lightGray"/>
        </w:rPr>
      </w:r>
      <w:r w:rsidR="00F52193">
        <w:rPr>
          <w:rFonts w:cstheme="minorHAnsi"/>
          <w:highlight w:val="lightGray"/>
        </w:rPr>
        <w:fldChar w:fldCharType="separate"/>
      </w:r>
      <w:r w:rsidR="00F52193">
        <w:rPr>
          <w:rFonts w:cstheme="minorHAnsi"/>
          <w:noProof/>
          <w:highlight w:val="lightGray"/>
        </w:rPr>
        <w:t>Informar</w:t>
      </w:r>
      <w:r w:rsidR="00F52193">
        <w:rPr>
          <w:rFonts w:cstheme="minorHAnsi"/>
          <w:highlight w:val="lightGray"/>
        </w:rPr>
        <w:fldChar w:fldCharType="end"/>
      </w:r>
      <w:bookmarkEnd w:id="4"/>
    </w:p>
    <w:p w14:paraId="04C22B68" w14:textId="77777777" w:rsidR="00ED6158" w:rsidRPr="00EF6503" w:rsidRDefault="00ED6158" w:rsidP="00ED6158">
      <w:pPr>
        <w:spacing w:after="0"/>
        <w:rPr>
          <w:rFonts w:cstheme="minorHAnsi"/>
        </w:rPr>
      </w:pPr>
    </w:p>
    <w:p w14:paraId="62ACC281" w14:textId="2F9EBD82" w:rsidR="00A246A0" w:rsidRDefault="00A246A0" w:rsidP="00A246A0">
      <w:pPr>
        <w:jc w:val="both"/>
        <w:rPr>
          <w:rFonts w:cstheme="minorHAnsi"/>
        </w:rPr>
      </w:pPr>
      <w:r w:rsidRPr="00EF6503">
        <w:rPr>
          <w:rFonts w:cstheme="minorHAnsi"/>
        </w:rPr>
        <w:t>Declaro que o Sistema de Controle de Redução de Potência Injetável (</w:t>
      </w:r>
      <w:r w:rsidRPr="00EF6503">
        <w:rPr>
          <w:rFonts w:cstheme="minorHAnsi"/>
          <w:b/>
        </w:rPr>
        <w:t>SCRPI)</w:t>
      </w:r>
      <w:r w:rsidRPr="00EF6503">
        <w:rPr>
          <w:rFonts w:cstheme="minorHAnsi"/>
        </w:rPr>
        <w:t xml:space="preserve">, aplicado a sistemas de microgeração e minigeração distribuída é capaz de reduzir a potência injetável na rede de distribuição da </w:t>
      </w:r>
      <w:r>
        <w:rPr>
          <w:rFonts w:cstheme="minorHAnsi"/>
          <w:b/>
        </w:rPr>
        <w:t>CETRIL</w:t>
      </w:r>
      <w:r w:rsidRPr="00EF6503">
        <w:rPr>
          <w:rFonts w:cstheme="minorHAnsi"/>
        </w:rPr>
        <w:t xml:space="preserve"> conforme limite liberado, ou </w:t>
      </w:r>
      <w:r w:rsidRPr="00EF6503">
        <w:rPr>
          <w:rFonts w:cstheme="minorHAnsi"/>
          <w:b/>
        </w:rPr>
        <w:t>Zero Grid</w:t>
      </w:r>
      <w:r w:rsidRPr="00EF6503">
        <w:rPr>
          <w:rFonts w:cstheme="minorHAnsi"/>
        </w:rPr>
        <w:t xml:space="preserve"> sem injeção na rede, conforme protocolo descrito e apresentado na tabela abaixo.</w:t>
      </w:r>
      <w:r w:rsidR="007736F0">
        <w:rPr>
          <w:rFonts w:cstheme="minorHAnsi"/>
        </w:rPr>
        <w:t xml:space="preserve"> </w:t>
      </w:r>
    </w:p>
    <w:tbl>
      <w:tblPr>
        <w:tblStyle w:val="Tabelacomgrade"/>
        <w:tblW w:w="7933" w:type="dxa"/>
        <w:jc w:val="center"/>
        <w:tblLook w:val="04A0" w:firstRow="1" w:lastRow="0" w:firstColumn="1" w:lastColumn="0" w:noHBand="0" w:noVBand="1"/>
      </w:tblPr>
      <w:tblGrid>
        <w:gridCol w:w="5397"/>
        <w:gridCol w:w="2536"/>
      </w:tblGrid>
      <w:tr w:rsidR="00ED6158" w:rsidRPr="00EF6503" w14:paraId="6DD31191" w14:textId="77777777" w:rsidTr="00ED6158">
        <w:trPr>
          <w:trHeight w:val="340"/>
          <w:jc w:val="center"/>
        </w:trPr>
        <w:tc>
          <w:tcPr>
            <w:tcW w:w="7933" w:type="dxa"/>
            <w:gridSpan w:val="2"/>
            <w:shd w:val="clear" w:color="auto" w:fill="D0CECE" w:themeFill="background2" w:themeFillShade="E6"/>
            <w:vAlign w:val="center"/>
          </w:tcPr>
          <w:p w14:paraId="1F17C451" w14:textId="77777777" w:rsidR="00ED6158" w:rsidRPr="00EF6503" w:rsidRDefault="00ED6158" w:rsidP="007D0FF5">
            <w:pPr>
              <w:jc w:val="center"/>
              <w:rPr>
                <w:rFonts w:cstheme="minorHAnsi"/>
                <w:b/>
                <w:bCs/>
              </w:rPr>
            </w:pPr>
            <w:r w:rsidRPr="00EF6503">
              <w:rPr>
                <w:rFonts w:cstheme="minorHAnsi"/>
                <w:b/>
                <w:bCs/>
              </w:rPr>
              <w:t>Informações do Sistema</w:t>
            </w:r>
          </w:p>
        </w:tc>
      </w:tr>
      <w:tr w:rsidR="00ED6158" w:rsidRPr="00EF6503" w14:paraId="51C0AC07" w14:textId="77777777" w:rsidTr="00ED6158">
        <w:trPr>
          <w:trHeight w:val="340"/>
          <w:jc w:val="center"/>
        </w:trPr>
        <w:tc>
          <w:tcPr>
            <w:tcW w:w="5397" w:type="dxa"/>
            <w:tcBorders>
              <w:bottom w:val="single" w:sz="4" w:space="0" w:color="auto"/>
            </w:tcBorders>
            <w:vAlign w:val="center"/>
          </w:tcPr>
          <w:p w14:paraId="5555E614" w14:textId="77777777" w:rsidR="00ED6158" w:rsidRPr="00EF6503" w:rsidRDefault="00ED6158" w:rsidP="00107AB6">
            <w:pPr>
              <w:spacing w:after="120"/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>Potência Total Instalada de Inversor(es) (kW)</w:t>
            </w:r>
          </w:p>
        </w:tc>
        <w:tc>
          <w:tcPr>
            <w:tcW w:w="2536" w:type="dxa"/>
            <w:vAlign w:val="center"/>
          </w:tcPr>
          <w:p w14:paraId="5B687796" w14:textId="1B0A395E" w:rsidR="00ED6158" w:rsidRPr="00EF6503" w:rsidRDefault="00F52193" w:rsidP="007D0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lightGray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5" w:name="Texto6"/>
            <w:r>
              <w:rPr>
                <w:rFonts w:cstheme="minorHAnsi"/>
                <w:highlight w:val="lightGray"/>
              </w:rPr>
              <w:instrText xml:space="preserve"> FORMTEXT </w:instrText>
            </w:r>
            <w:r>
              <w:rPr>
                <w:rFonts w:cstheme="minorHAnsi"/>
                <w:highlight w:val="lightGray"/>
              </w:rPr>
            </w:r>
            <w:r>
              <w:rPr>
                <w:rFonts w:cstheme="minorHAnsi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highlight w:val="lightGray"/>
              </w:rPr>
              <w:t>Informar</w:t>
            </w:r>
            <w:r>
              <w:rPr>
                <w:rFonts w:cstheme="minorHAnsi"/>
                <w:highlight w:val="lightGray"/>
              </w:rPr>
              <w:fldChar w:fldCharType="end"/>
            </w:r>
            <w:bookmarkEnd w:id="5"/>
          </w:p>
        </w:tc>
      </w:tr>
      <w:tr w:rsidR="00ED6158" w:rsidRPr="00EF6503" w14:paraId="6D256DEB" w14:textId="77777777" w:rsidTr="00ED61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3"/>
          <w:jc w:val="center"/>
        </w:trPr>
        <w:tc>
          <w:tcPr>
            <w:tcW w:w="5397" w:type="dxa"/>
            <w:vAlign w:val="center"/>
          </w:tcPr>
          <w:p w14:paraId="67947004" w14:textId="77777777" w:rsidR="00ED6158" w:rsidRPr="00EF6503" w:rsidRDefault="00ED6158" w:rsidP="00107AB6">
            <w:pPr>
              <w:spacing w:after="120"/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>Potência Máxima Liberada para Injeção na rede (kW)</w:t>
            </w:r>
          </w:p>
        </w:tc>
        <w:tc>
          <w:tcPr>
            <w:tcW w:w="2536" w:type="dxa"/>
            <w:vAlign w:val="center"/>
          </w:tcPr>
          <w:p w14:paraId="449A43BC" w14:textId="425B585A" w:rsidR="00ED6158" w:rsidRPr="00EF6503" w:rsidRDefault="00F52193" w:rsidP="007D0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lightGray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6" w:name="Texto7"/>
            <w:r>
              <w:rPr>
                <w:rFonts w:cstheme="minorHAnsi"/>
                <w:highlight w:val="lightGray"/>
              </w:rPr>
              <w:instrText xml:space="preserve"> FORMTEXT </w:instrText>
            </w:r>
            <w:r>
              <w:rPr>
                <w:rFonts w:cstheme="minorHAnsi"/>
                <w:highlight w:val="lightGray"/>
              </w:rPr>
            </w:r>
            <w:r>
              <w:rPr>
                <w:rFonts w:cstheme="minorHAnsi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highlight w:val="lightGray"/>
              </w:rPr>
              <w:t>Informar</w:t>
            </w:r>
            <w:r>
              <w:rPr>
                <w:rFonts w:cstheme="minorHAnsi"/>
                <w:highlight w:val="lightGray"/>
              </w:rPr>
              <w:fldChar w:fldCharType="end"/>
            </w:r>
            <w:bookmarkEnd w:id="6"/>
          </w:p>
        </w:tc>
      </w:tr>
    </w:tbl>
    <w:p w14:paraId="0FCF0B1A" w14:textId="77777777" w:rsidR="0057444B" w:rsidRPr="00EF45C3" w:rsidRDefault="0057444B" w:rsidP="00107AB6">
      <w:pPr>
        <w:spacing w:after="120"/>
        <w:rPr>
          <w:rFonts w:ascii="Arial" w:hAnsi="Arial" w:cs="Arial"/>
          <w:sz w:val="20"/>
          <w:szCs w:val="20"/>
        </w:rPr>
      </w:pPr>
    </w:p>
    <w:p w14:paraId="01F4E172" w14:textId="28576FAB" w:rsidR="0057444B" w:rsidRPr="00EF45C3" w:rsidRDefault="0057444B" w:rsidP="0057444B">
      <w:pPr>
        <w:rPr>
          <w:rFonts w:ascii="Arial" w:hAnsi="Arial" w:cs="Arial"/>
          <w:sz w:val="20"/>
          <w:szCs w:val="20"/>
        </w:rPr>
      </w:pPr>
      <w:r w:rsidRPr="00EF45C3">
        <w:rPr>
          <w:rFonts w:ascii="Arial" w:hAnsi="Arial" w:cs="Arial"/>
          <w:sz w:val="20"/>
          <w:szCs w:val="20"/>
        </w:rPr>
        <w:t>O SCRPI é composto pelos seguintes componentes, dispositivos e equipamentos:</w:t>
      </w:r>
    </w:p>
    <w:tbl>
      <w:tblPr>
        <w:tblStyle w:val="Tabelacomgrade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114"/>
        <w:gridCol w:w="3114"/>
        <w:gridCol w:w="3114"/>
      </w:tblGrid>
      <w:tr w:rsidR="00DA2C71" w:rsidRPr="00DA2C71" w14:paraId="46BDD20D" w14:textId="77777777" w:rsidTr="00DA2C71">
        <w:trPr>
          <w:trHeight w:val="348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3C1CE09" w14:textId="77777777" w:rsidR="00DA2C71" w:rsidRPr="00DA2C71" w:rsidRDefault="00DA2C71" w:rsidP="007D0F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2C71">
              <w:rPr>
                <w:rFonts w:cstheme="minorHAnsi"/>
                <w:b/>
                <w:bCs/>
                <w:sz w:val="20"/>
                <w:szCs w:val="20"/>
              </w:rPr>
              <w:t>Componente</w:t>
            </w:r>
            <w:r w:rsidRPr="00DA2C71">
              <w:rPr>
                <w:rStyle w:val="Refdenotaderodap"/>
                <w:rFonts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0D09D902" w14:textId="77777777" w:rsidR="00DA2C71" w:rsidRPr="00DA2C71" w:rsidRDefault="00DA2C71" w:rsidP="007D0F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2C71">
              <w:rPr>
                <w:rFonts w:cstheme="minorHAnsi"/>
                <w:b/>
                <w:bCs/>
                <w:sz w:val="20"/>
                <w:szCs w:val="20"/>
              </w:rPr>
              <w:t>Nome/Fornecedor</w:t>
            </w:r>
          </w:p>
        </w:tc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4DD6DBDF" w14:textId="77777777" w:rsidR="00DA2C71" w:rsidRPr="00DA2C71" w:rsidRDefault="00DA2C71" w:rsidP="007D0F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2C71">
              <w:rPr>
                <w:rFonts w:cstheme="minorHAnsi"/>
                <w:b/>
                <w:bCs/>
                <w:sz w:val="20"/>
                <w:szCs w:val="20"/>
              </w:rPr>
              <w:t>Modelo</w:t>
            </w:r>
          </w:p>
        </w:tc>
      </w:tr>
      <w:tr w:rsidR="00DA2C71" w:rsidRPr="00DA2C71" w14:paraId="7AB9A8B0" w14:textId="77777777" w:rsidTr="00DA2C71">
        <w:trPr>
          <w:trHeight w:val="348"/>
        </w:trPr>
        <w:tc>
          <w:tcPr>
            <w:tcW w:w="3114" w:type="dxa"/>
            <w:vAlign w:val="center"/>
          </w:tcPr>
          <w:p w14:paraId="7B3026F8" w14:textId="77777777" w:rsidR="00DA2C71" w:rsidRPr="00DA2C71" w:rsidRDefault="00DA2C71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A2C71">
              <w:rPr>
                <w:rFonts w:cstheme="minorHAnsi"/>
                <w:sz w:val="20"/>
                <w:szCs w:val="20"/>
              </w:rPr>
              <w:t>Medidor de Exportação (ME)</w:t>
            </w:r>
          </w:p>
        </w:tc>
        <w:tc>
          <w:tcPr>
            <w:tcW w:w="3114" w:type="dxa"/>
            <w:vAlign w:val="center"/>
          </w:tcPr>
          <w:p w14:paraId="0153E7AB" w14:textId="3FAEDC55" w:rsidR="00DA2C71" w:rsidRPr="00DA2C71" w:rsidRDefault="00F52193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7" w:name="Texto8"/>
            <w:r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highlight w:val="lightGray"/>
              </w:rPr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highlight w:val="lightGray"/>
              </w:rPr>
              <w:t>Informar</w:t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  <w:bookmarkEnd w:id="7"/>
          </w:p>
        </w:tc>
        <w:tc>
          <w:tcPr>
            <w:tcW w:w="3114" w:type="dxa"/>
            <w:vAlign w:val="center"/>
          </w:tcPr>
          <w:p w14:paraId="0AEB2A12" w14:textId="309470D7" w:rsidR="00DA2C71" w:rsidRPr="00DA2C71" w:rsidRDefault="00F52193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8" w:name="Texto9"/>
            <w:r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highlight w:val="lightGray"/>
              </w:rPr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highlight w:val="lightGray"/>
              </w:rPr>
              <w:t>Informar</w:t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  <w:bookmarkEnd w:id="8"/>
          </w:p>
        </w:tc>
      </w:tr>
      <w:tr w:rsidR="00DA2C71" w:rsidRPr="00DA2C71" w14:paraId="02535E40" w14:textId="77777777" w:rsidTr="00ED6158">
        <w:trPr>
          <w:trHeight w:val="283"/>
        </w:trPr>
        <w:tc>
          <w:tcPr>
            <w:tcW w:w="3114" w:type="dxa"/>
            <w:vAlign w:val="center"/>
          </w:tcPr>
          <w:p w14:paraId="3F895D76" w14:textId="77777777" w:rsidR="00DA2C71" w:rsidRPr="00DA2C71" w:rsidRDefault="00DA2C71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A2C71">
              <w:rPr>
                <w:rFonts w:cstheme="minorHAnsi"/>
                <w:sz w:val="20"/>
                <w:szCs w:val="20"/>
              </w:rPr>
              <w:t>Transdutores de Corrente (TC)</w:t>
            </w:r>
          </w:p>
        </w:tc>
        <w:tc>
          <w:tcPr>
            <w:tcW w:w="3114" w:type="dxa"/>
            <w:vAlign w:val="center"/>
          </w:tcPr>
          <w:p w14:paraId="13D3614B" w14:textId="6AE47534" w:rsidR="00DA2C71" w:rsidRPr="00DA2C71" w:rsidRDefault="00F52193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9" w:name="Texto10"/>
            <w:r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highlight w:val="lightGray"/>
              </w:rPr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highlight w:val="lightGray"/>
              </w:rPr>
              <w:t>Informar</w:t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  <w:bookmarkEnd w:id="9"/>
          </w:p>
        </w:tc>
        <w:tc>
          <w:tcPr>
            <w:tcW w:w="3114" w:type="dxa"/>
            <w:vAlign w:val="center"/>
          </w:tcPr>
          <w:p w14:paraId="2F484387" w14:textId="79EC7366" w:rsidR="00DA2C71" w:rsidRPr="00DA2C71" w:rsidRDefault="00F52193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10" w:name="Texto11"/>
            <w:r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highlight w:val="lightGray"/>
              </w:rPr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highlight w:val="lightGray"/>
              </w:rPr>
              <w:t>Informar</w:t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  <w:bookmarkEnd w:id="10"/>
          </w:p>
        </w:tc>
      </w:tr>
      <w:tr w:rsidR="00DA2C71" w:rsidRPr="00DA2C71" w14:paraId="45CDC375" w14:textId="77777777" w:rsidTr="00ED6158">
        <w:trPr>
          <w:trHeight w:val="928"/>
        </w:trPr>
        <w:tc>
          <w:tcPr>
            <w:tcW w:w="3114" w:type="dxa"/>
            <w:vAlign w:val="center"/>
          </w:tcPr>
          <w:p w14:paraId="5353664F" w14:textId="77777777" w:rsidR="00DA2C71" w:rsidRPr="00DA2C71" w:rsidRDefault="00DA2C71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A2C71">
              <w:rPr>
                <w:rFonts w:cstheme="minorHAnsi"/>
                <w:sz w:val="20"/>
                <w:szCs w:val="20"/>
              </w:rPr>
              <w:t>Controlador de Exportação (CE)</w:t>
            </w:r>
          </w:p>
        </w:tc>
        <w:tc>
          <w:tcPr>
            <w:tcW w:w="3114" w:type="dxa"/>
            <w:vAlign w:val="center"/>
          </w:tcPr>
          <w:p w14:paraId="4188D339" w14:textId="37A5E8C1" w:rsidR="00DA2C71" w:rsidRPr="00DA2C71" w:rsidRDefault="00F52193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MS Gothic" w:eastAsia="MS Gothic" w:hAnsi="MS Gothic" w:cstheme="minorHAnsi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"/>
            <w:r>
              <w:rPr>
                <w:rFonts w:ascii="MS Gothic" w:eastAsia="MS Gothic" w:hAnsi="MS Gothic" w:cstheme="minorHAnsi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theme="minorHAnsi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sz w:val="20"/>
                <w:szCs w:val="20"/>
              </w:rPr>
            </w:r>
            <w:r>
              <w:rPr>
                <w:rFonts w:ascii="MS Gothic" w:eastAsia="MS Gothic" w:hAnsi="MS Gothic" w:cstheme="minorHAnsi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0"/>
                <w:szCs w:val="20"/>
              </w:rPr>
              <w:fldChar w:fldCharType="end"/>
            </w:r>
            <w:bookmarkEnd w:id="11"/>
            <w:r w:rsidR="00DA2C71" w:rsidRPr="00DA2C71">
              <w:rPr>
                <w:rFonts w:cstheme="minorHAnsi"/>
                <w:sz w:val="20"/>
                <w:szCs w:val="20"/>
              </w:rPr>
              <w:t xml:space="preserve"> Integrado ao inversor</w:t>
            </w:r>
          </w:p>
          <w:p w14:paraId="391BF91D" w14:textId="56D8CC8D" w:rsidR="00DA2C71" w:rsidRPr="00DA2C71" w:rsidRDefault="00DA2C71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A2C71">
              <w:rPr>
                <w:rFonts w:cstheme="minorHAnsi"/>
                <w:sz w:val="20"/>
                <w:szCs w:val="20"/>
              </w:rPr>
              <w:t xml:space="preserve"> </w:t>
            </w:r>
            <w:r w:rsidR="00F52193">
              <w:rPr>
                <w:rFonts w:ascii="MS Gothic" w:eastAsia="MS Gothic" w:hAnsi="MS Gothic" w:cstheme="minorHAnsi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"/>
            <w:r w:rsidR="00F52193">
              <w:rPr>
                <w:rFonts w:ascii="MS Gothic" w:eastAsia="MS Gothic" w:hAnsi="MS Gothic" w:cstheme="minorHAnsi"/>
                <w:sz w:val="20"/>
                <w:szCs w:val="20"/>
              </w:rPr>
              <w:instrText xml:space="preserve"> </w:instrText>
            </w:r>
            <w:r w:rsidR="00F52193">
              <w:rPr>
                <w:rFonts w:ascii="MS Gothic" w:eastAsia="MS Gothic" w:hAnsi="MS Gothic" w:cstheme="minorHAnsi" w:hint="eastAsia"/>
                <w:sz w:val="20"/>
                <w:szCs w:val="20"/>
              </w:rPr>
              <w:instrText>FORMCHECKBOX</w:instrText>
            </w:r>
            <w:r w:rsidR="00F52193">
              <w:rPr>
                <w:rFonts w:ascii="MS Gothic" w:eastAsia="MS Gothic" w:hAnsi="MS Gothic" w:cstheme="minorHAnsi"/>
                <w:sz w:val="20"/>
                <w:szCs w:val="20"/>
              </w:rPr>
              <w:instrText xml:space="preserve"> </w:instrText>
            </w:r>
            <w:r w:rsidR="00F52193">
              <w:rPr>
                <w:rFonts w:ascii="MS Gothic" w:eastAsia="MS Gothic" w:hAnsi="MS Gothic" w:cstheme="minorHAnsi" w:hint="eastAsia"/>
                <w:sz w:val="20"/>
                <w:szCs w:val="20"/>
              </w:rPr>
            </w:r>
            <w:r w:rsidR="00F52193">
              <w:rPr>
                <w:rFonts w:ascii="MS Gothic" w:eastAsia="MS Gothic" w:hAnsi="MS Gothic" w:cstheme="minorHAnsi"/>
                <w:sz w:val="20"/>
                <w:szCs w:val="20"/>
              </w:rPr>
              <w:fldChar w:fldCharType="separate"/>
            </w:r>
            <w:r w:rsidR="00F52193">
              <w:rPr>
                <w:rFonts w:ascii="MS Gothic" w:eastAsia="MS Gothic" w:hAnsi="MS Gothic" w:cstheme="minorHAnsi"/>
                <w:sz w:val="20"/>
                <w:szCs w:val="20"/>
              </w:rPr>
              <w:fldChar w:fldCharType="end"/>
            </w:r>
            <w:bookmarkEnd w:id="12"/>
            <w:r w:rsidRPr="00DA2C71">
              <w:rPr>
                <w:rFonts w:cstheme="minorHAnsi"/>
                <w:sz w:val="20"/>
                <w:szCs w:val="20"/>
              </w:rPr>
              <w:t xml:space="preserve"> Externo ao inversor</w:t>
            </w:r>
          </w:p>
          <w:p w14:paraId="0130AB59" w14:textId="088B4C7A" w:rsidR="00DA2C71" w:rsidRPr="00DA2C71" w:rsidRDefault="00F52193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13" w:name="Texto12"/>
            <w:r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highlight w:val="lightGray"/>
              </w:rPr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highlight w:val="lightGray"/>
              </w:rPr>
              <w:t>Informar</w:t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  <w:bookmarkEnd w:id="13"/>
          </w:p>
        </w:tc>
        <w:tc>
          <w:tcPr>
            <w:tcW w:w="3114" w:type="dxa"/>
            <w:vAlign w:val="center"/>
          </w:tcPr>
          <w:p w14:paraId="432A38B1" w14:textId="1D4DBE98" w:rsidR="00DA2C71" w:rsidRPr="00DA2C71" w:rsidRDefault="00F52193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14" w:name="Texto13"/>
            <w:r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highlight w:val="lightGray"/>
              </w:rPr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highlight w:val="lightGray"/>
              </w:rPr>
              <w:t>Informar</w:t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  <w:bookmarkEnd w:id="14"/>
          </w:p>
        </w:tc>
      </w:tr>
      <w:tr w:rsidR="00DA2C71" w:rsidRPr="00DA2C71" w14:paraId="3A592ED5" w14:textId="77777777" w:rsidTr="00DA2C71">
        <w:trPr>
          <w:trHeight w:val="348"/>
        </w:trPr>
        <w:tc>
          <w:tcPr>
            <w:tcW w:w="3114" w:type="dxa"/>
            <w:vAlign w:val="center"/>
          </w:tcPr>
          <w:p w14:paraId="01D026B1" w14:textId="77777777" w:rsidR="00DA2C71" w:rsidRPr="00DA2C71" w:rsidRDefault="00DA2C71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A2C71">
              <w:rPr>
                <w:rFonts w:cstheme="minorHAnsi"/>
                <w:sz w:val="20"/>
                <w:szCs w:val="20"/>
              </w:rPr>
              <w:t>Inversor(es)</w:t>
            </w:r>
          </w:p>
        </w:tc>
        <w:tc>
          <w:tcPr>
            <w:tcW w:w="3114" w:type="dxa"/>
            <w:vAlign w:val="center"/>
          </w:tcPr>
          <w:p w14:paraId="2968F6D8" w14:textId="059076CC" w:rsidR="00DA2C71" w:rsidRPr="00DA2C71" w:rsidRDefault="00F52193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Texto14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15" w:name="Texto14"/>
            <w:r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highlight w:val="lightGray"/>
              </w:rPr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highlight w:val="lightGray"/>
              </w:rPr>
              <w:t>Informar</w:t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  <w:bookmarkEnd w:id="15"/>
          </w:p>
        </w:tc>
        <w:tc>
          <w:tcPr>
            <w:tcW w:w="3114" w:type="dxa"/>
            <w:vAlign w:val="center"/>
          </w:tcPr>
          <w:p w14:paraId="3AD28C32" w14:textId="35ACCA7D" w:rsidR="00DA2C71" w:rsidRPr="00DA2C71" w:rsidRDefault="00F52193" w:rsidP="00ED615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16" w:name="Texto15"/>
            <w:r>
              <w:rPr>
                <w:rFonts w:cstheme="minorHAnsi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highlight w:val="lightGray"/>
              </w:rPr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highlight w:val="lightGray"/>
              </w:rPr>
              <w:t>Informar</w:t>
            </w:r>
            <w:r>
              <w:rPr>
                <w:rFonts w:cstheme="minorHAnsi"/>
                <w:sz w:val="20"/>
                <w:szCs w:val="20"/>
                <w:highlight w:val="lightGray"/>
              </w:rPr>
              <w:fldChar w:fldCharType="end"/>
            </w:r>
            <w:bookmarkEnd w:id="16"/>
          </w:p>
        </w:tc>
      </w:tr>
    </w:tbl>
    <w:p w14:paraId="1A079435" w14:textId="77777777" w:rsidR="00DA2C71" w:rsidRPr="00EF6503" w:rsidRDefault="00DA2C71" w:rsidP="00ED6158">
      <w:pPr>
        <w:spacing w:after="0"/>
        <w:rPr>
          <w:rFonts w:cstheme="minorHAnsi"/>
        </w:rPr>
      </w:pPr>
    </w:p>
    <w:p w14:paraId="2FCD69A1" w14:textId="77777777" w:rsidR="00DA2C71" w:rsidRPr="00EF6503" w:rsidRDefault="00DA2C71" w:rsidP="00DA2C71">
      <w:pPr>
        <w:rPr>
          <w:rFonts w:cstheme="minorHAnsi"/>
          <w:b/>
        </w:rPr>
      </w:pPr>
      <w:r w:rsidRPr="00EF6503">
        <w:rPr>
          <w:rFonts w:cstheme="minorHAnsi"/>
          <w:b/>
        </w:rPr>
        <w:t>As seguintes características serão aplicadas ao SCRPI:</w:t>
      </w: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4531"/>
        <w:gridCol w:w="2268"/>
        <w:gridCol w:w="142"/>
        <w:gridCol w:w="2268"/>
      </w:tblGrid>
      <w:tr w:rsidR="00DA2C71" w:rsidRPr="00EF6503" w14:paraId="749DAAD6" w14:textId="77777777" w:rsidTr="007D0FF5">
        <w:trPr>
          <w:trHeight w:val="340"/>
        </w:trPr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7A3FCD62" w14:textId="77777777" w:rsidR="00DA2C71" w:rsidRPr="00EF6503" w:rsidRDefault="00DA2C71" w:rsidP="007736F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EF6503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2410" w:type="dxa"/>
            <w:gridSpan w:val="2"/>
            <w:shd w:val="clear" w:color="auto" w:fill="D0CECE" w:themeFill="background2" w:themeFillShade="E6"/>
            <w:vAlign w:val="center"/>
          </w:tcPr>
          <w:p w14:paraId="7CB721C2" w14:textId="77777777" w:rsidR="00DA2C71" w:rsidRPr="00EF6503" w:rsidRDefault="00DA2C71" w:rsidP="007736F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EF6503">
              <w:rPr>
                <w:rFonts w:cstheme="minorHAnsi"/>
                <w:b/>
                <w:bCs/>
              </w:rPr>
              <w:t>Valor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89704BE" w14:textId="77777777" w:rsidR="00DA2C71" w:rsidRPr="00EF6503" w:rsidRDefault="00DA2C71" w:rsidP="007736F0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EF6503">
              <w:rPr>
                <w:rFonts w:cstheme="minorHAnsi"/>
                <w:b/>
                <w:bCs/>
              </w:rPr>
              <w:t>Medida</w:t>
            </w:r>
          </w:p>
        </w:tc>
      </w:tr>
      <w:tr w:rsidR="00DA2C71" w:rsidRPr="00EF6503" w14:paraId="234BF045" w14:textId="77777777" w:rsidTr="007D0FF5">
        <w:trPr>
          <w:trHeight w:val="340"/>
        </w:trPr>
        <w:tc>
          <w:tcPr>
            <w:tcW w:w="4531" w:type="dxa"/>
            <w:vAlign w:val="center"/>
          </w:tcPr>
          <w:p w14:paraId="5FAFCE53" w14:textId="77777777" w:rsidR="00DA2C71" w:rsidRPr="00EF6503" w:rsidRDefault="00DA2C71" w:rsidP="00ED6158">
            <w:pPr>
              <w:spacing w:after="0"/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>Taxa de leitura do ME</w:t>
            </w:r>
          </w:p>
        </w:tc>
        <w:tc>
          <w:tcPr>
            <w:tcW w:w="2410" w:type="dxa"/>
            <w:gridSpan w:val="2"/>
            <w:vAlign w:val="center"/>
          </w:tcPr>
          <w:p w14:paraId="768B2648" w14:textId="68D3F7BB" w:rsidR="00DA2C71" w:rsidRPr="00EF6503" w:rsidRDefault="00F52193" w:rsidP="00ED615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lightGray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17" w:name="Texto16"/>
            <w:r>
              <w:rPr>
                <w:rFonts w:cstheme="minorHAnsi"/>
                <w:highlight w:val="lightGray"/>
              </w:rPr>
              <w:instrText xml:space="preserve"> FORMTEXT </w:instrText>
            </w:r>
            <w:r>
              <w:rPr>
                <w:rFonts w:cstheme="minorHAnsi"/>
                <w:highlight w:val="lightGray"/>
              </w:rPr>
            </w:r>
            <w:r>
              <w:rPr>
                <w:rFonts w:cstheme="minorHAnsi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highlight w:val="lightGray"/>
              </w:rPr>
              <w:t>Informar</w:t>
            </w:r>
            <w:r>
              <w:rPr>
                <w:rFonts w:cstheme="minorHAnsi"/>
                <w:highlight w:val="lightGray"/>
              </w:rPr>
              <w:fldChar w:fldCharType="end"/>
            </w:r>
            <w:bookmarkEnd w:id="17"/>
          </w:p>
        </w:tc>
        <w:tc>
          <w:tcPr>
            <w:tcW w:w="2268" w:type="dxa"/>
            <w:vAlign w:val="center"/>
          </w:tcPr>
          <w:p w14:paraId="53489A15" w14:textId="77777777" w:rsidR="00DA2C71" w:rsidRPr="00EF6503" w:rsidRDefault="00DA2C71" w:rsidP="00ED6158">
            <w:pPr>
              <w:spacing w:after="0"/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>segundos</w:t>
            </w:r>
          </w:p>
        </w:tc>
      </w:tr>
      <w:tr w:rsidR="00DA2C71" w:rsidRPr="00EF6503" w14:paraId="406E43C3" w14:textId="77777777" w:rsidTr="007D0FF5">
        <w:trPr>
          <w:trHeight w:val="340"/>
        </w:trPr>
        <w:tc>
          <w:tcPr>
            <w:tcW w:w="4531" w:type="dxa"/>
            <w:vAlign w:val="center"/>
          </w:tcPr>
          <w:p w14:paraId="334D5C56" w14:textId="77777777" w:rsidR="00DA2C71" w:rsidRPr="00EF6503" w:rsidRDefault="00DA2C71" w:rsidP="00ED6158">
            <w:pPr>
              <w:spacing w:after="0"/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 xml:space="preserve">Tempo de resposta do SCRPI </w:t>
            </w:r>
            <w:r w:rsidRPr="00EF6503">
              <w:rPr>
                <w:rStyle w:val="Refdenotaderodap"/>
                <w:rFonts w:cstheme="minorHAnsi"/>
                <w:b/>
                <w:bCs/>
              </w:rPr>
              <w:footnoteReference w:id="2"/>
            </w:r>
          </w:p>
        </w:tc>
        <w:tc>
          <w:tcPr>
            <w:tcW w:w="2410" w:type="dxa"/>
            <w:gridSpan w:val="2"/>
            <w:vAlign w:val="center"/>
          </w:tcPr>
          <w:p w14:paraId="39DC1DD8" w14:textId="399590CE" w:rsidR="00DA2C71" w:rsidRPr="00EF6503" w:rsidRDefault="00F52193" w:rsidP="00ED615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lightGray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18" w:name="Texto17"/>
            <w:r>
              <w:rPr>
                <w:rFonts w:cstheme="minorHAnsi"/>
                <w:highlight w:val="lightGray"/>
              </w:rPr>
              <w:instrText xml:space="preserve"> FORMTEXT </w:instrText>
            </w:r>
            <w:r>
              <w:rPr>
                <w:rFonts w:cstheme="minorHAnsi"/>
                <w:highlight w:val="lightGray"/>
              </w:rPr>
            </w:r>
            <w:r>
              <w:rPr>
                <w:rFonts w:cstheme="minorHAnsi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highlight w:val="lightGray"/>
              </w:rPr>
              <w:t>Informar</w:t>
            </w:r>
            <w:r>
              <w:rPr>
                <w:rFonts w:cstheme="minorHAnsi"/>
                <w:highlight w:val="lightGray"/>
              </w:rPr>
              <w:fldChar w:fldCharType="end"/>
            </w:r>
            <w:bookmarkEnd w:id="18"/>
          </w:p>
        </w:tc>
        <w:tc>
          <w:tcPr>
            <w:tcW w:w="2268" w:type="dxa"/>
            <w:vAlign w:val="center"/>
          </w:tcPr>
          <w:p w14:paraId="4C71AFB3" w14:textId="77777777" w:rsidR="00DA2C71" w:rsidRPr="00EF6503" w:rsidRDefault="00DA2C71" w:rsidP="00ED6158">
            <w:pPr>
              <w:spacing w:after="0"/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>segundos</w:t>
            </w:r>
          </w:p>
        </w:tc>
      </w:tr>
      <w:tr w:rsidR="00DA2C71" w:rsidRPr="00EF6503" w14:paraId="29748421" w14:textId="77777777" w:rsidTr="007D0FF5">
        <w:trPr>
          <w:trHeight w:val="340"/>
        </w:trPr>
        <w:tc>
          <w:tcPr>
            <w:tcW w:w="4531" w:type="dxa"/>
            <w:vAlign w:val="center"/>
          </w:tcPr>
          <w:p w14:paraId="612A7298" w14:textId="77777777" w:rsidR="00DA2C71" w:rsidRPr="00EF6503" w:rsidRDefault="00DA2C71" w:rsidP="007736F0">
            <w:pPr>
              <w:spacing w:after="0"/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 xml:space="preserve">Tempo de resposta em caso de falha de comunicação entre ME e SCRPI </w:t>
            </w:r>
            <w:r w:rsidRPr="00EF6503">
              <w:rPr>
                <w:rStyle w:val="Refdenotaderodap"/>
                <w:rFonts w:cstheme="minorHAnsi"/>
                <w:b/>
                <w:bCs/>
              </w:rPr>
              <w:footnoteReference w:id="3"/>
            </w:r>
          </w:p>
        </w:tc>
        <w:tc>
          <w:tcPr>
            <w:tcW w:w="2410" w:type="dxa"/>
            <w:gridSpan w:val="2"/>
            <w:vAlign w:val="center"/>
          </w:tcPr>
          <w:p w14:paraId="347B1A7E" w14:textId="102B3CA1" w:rsidR="00DA2C71" w:rsidRPr="00EF6503" w:rsidRDefault="00F52193" w:rsidP="007D0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lightGray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19" w:name="Texto18"/>
            <w:r>
              <w:rPr>
                <w:rFonts w:cstheme="minorHAnsi"/>
                <w:highlight w:val="lightGray"/>
              </w:rPr>
              <w:instrText xml:space="preserve"> FORMTEXT </w:instrText>
            </w:r>
            <w:r>
              <w:rPr>
                <w:rFonts w:cstheme="minorHAnsi"/>
                <w:highlight w:val="lightGray"/>
              </w:rPr>
            </w:r>
            <w:r>
              <w:rPr>
                <w:rFonts w:cstheme="minorHAnsi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highlight w:val="lightGray"/>
              </w:rPr>
              <w:t>Informar</w:t>
            </w:r>
            <w:r>
              <w:rPr>
                <w:rFonts w:cstheme="minorHAnsi"/>
                <w:highlight w:val="lightGray"/>
              </w:rPr>
              <w:fldChar w:fldCharType="end"/>
            </w:r>
            <w:bookmarkEnd w:id="19"/>
          </w:p>
        </w:tc>
        <w:tc>
          <w:tcPr>
            <w:tcW w:w="2268" w:type="dxa"/>
            <w:vAlign w:val="center"/>
          </w:tcPr>
          <w:p w14:paraId="71B4357A" w14:textId="77777777" w:rsidR="00DA2C71" w:rsidRPr="00EF6503" w:rsidRDefault="00DA2C71" w:rsidP="007D0FF5">
            <w:pPr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>segundos</w:t>
            </w:r>
          </w:p>
        </w:tc>
      </w:tr>
      <w:tr w:rsidR="00DA2C71" w:rsidRPr="00EF6503" w14:paraId="05A2FC7A" w14:textId="77777777" w:rsidTr="007D0FF5">
        <w:trPr>
          <w:trHeight w:val="340"/>
        </w:trPr>
        <w:tc>
          <w:tcPr>
            <w:tcW w:w="4531" w:type="dxa"/>
            <w:vAlign w:val="center"/>
          </w:tcPr>
          <w:p w14:paraId="75FDB4BC" w14:textId="77777777" w:rsidR="00DA2C71" w:rsidRPr="00EF6503" w:rsidRDefault="00DA2C71" w:rsidP="007D0FF5">
            <w:pPr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>Classe de exatidão do ME e transdutores</w:t>
            </w:r>
          </w:p>
        </w:tc>
        <w:tc>
          <w:tcPr>
            <w:tcW w:w="2410" w:type="dxa"/>
            <w:gridSpan w:val="2"/>
            <w:vAlign w:val="center"/>
          </w:tcPr>
          <w:p w14:paraId="210B8CD4" w14:textId="308B10BA" w:rsidR="00DA2C71" w:rsidRPr="00EF6503" w:rsidRDefault="00F52193" w:rsidP="007D0F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20" w:name="Texto19"/>
            <w:r>
              <w:rPr>
                <w:rFonts w:cstheme="minorHAnsi"/>
                <w:highlight w:val="lightGray"/>
              </w:rPr>
              <w:instrText xml:space="preserve"> FORMTEXT </w:instrText>
            </w:r>
            <w:r>
              <w:rPr>
                <w:rFonts w:cstheme="minorHAnsi"/>
                <w:highlight w:val="lightGray"/>
              </w:rPr>
            </w:r>
            <w:r>
              <w:rPr>
                <w:rFonts w:cstheme="minorHAnsi"/>
                <w:highlight w:val="lightGray"/>
              </w:rPr>
              <w:fldChar w:fldCharType="separate"/>
            </w:r>
            <w:r>
              <w:rPr>
                <w:rFonts w:cstheme="minorHAnsi"/>
                <w:noProof/>
                <w:highlight w:val="lightGray"/>
              </w:rPr>
              <w:t>Informar</w:t>
            </w:r>
            <w:r>
              <w:rPr>
                <w:rFonts w:cstheme="minorHAnsi"/>
                <w:highlight w:val="lightGray"/>
              </w:rPr>
              <w:fldChar w:fldCharType="end"/>
            </w:r>
            <w:bookmarkEnd w:id="20"/>
          </w:p>
        </w:tc>
        <w:tc>
          <w:tcPr>
            <w:tcW w:w="2268" w:type="dxa"/>
            <w:vAlign w:val="center"/>
          </w:tcPr>
          <w:p w14:paraId="532676A8" w14:textId="77777777" w:rsidR="00DA2C71" w:rsidRPr="00EF6503" w:rsidRDefault="00DA2C71" w:rsidP="007D0FF5">
            <w:pPr>
              <w:jc w:val="center"/>
              <w:rPr>
                <w:rFonts w:cstheme="minorHAnsi"/>
              </w:rPr>
            </w:pPr>
            <w:r w:rsidRPr="00EF6503">
              <w:rPr>
                <w:rFonts w:cstheme="minorHAnsi"/>
              </w:rPr>
              <w:t>%</w:t>
            </w:r>
          </w:p>
        </w:tc>
      </w:tr>
      <w:tr w:rsidR="00ED6158" w:rsidRPr="00EF45C3" w14:paraId="137E3A5E" w14:textId="77777777" w:rsidTr="007D0FF5">
        <w:trPr>
          <w:trHeight w:val="340"/>
        </w:trPr>
        <w:tc>
          <w:tcPr>
            <w:tcW w:w="9209" w:type="dxa"/>
            <w:gridSpan w:val="4"/>
            <w:shd w:val="clear" w:color="auto" w:fill="D0CECE" w:themeFill="background2" w:themeFillShade="E6"/>
            <w:vAlign w:val="center"/>
          </w:tcPr>
          <w:p w14:paraId="42355803" w14:textId="77777777" w:rsidR="00ED6158" w:rsidRPr="00EF45C3" w:rsidRDefault="00ED6158" w:rsidP="007D0FF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EF45C3">
              <w:rPr>
                <w:rFonts w:ascii="Arial" w:hAnsi="Arial" w:cs="Arial"/>
                <w:b/>
                <w:bCs/>
                <w:sz w:val="20"/>
                <w:szCs w:val="20"/>
              </w:rPr>
              <w:t>Informações Adicionais do SCRPI</w:t>
            </w:r>
          </w:p>
        </w:tc>
      </w:tr>
      <w:tr w:rsidR="00ED6158" w:rsidRPr="00EF45C3" w14:paraId="164FB7FA" w14:textId="77777777" w:rsidTr="007D0FF5">
        <w:trPr>
          <w:trHeight w:val="340"/>
        </w:trPr>
        <w:tc>
          <w:tcPr>
            <w:tcW w:w="4531" w:type="dxa"/>
            <w:vAlign w:val="center"/>
          </w:tcPr>
          <w:p w14:paraId="6C91E25E" w14:textId="77777777" w:rsidR="00ED6158" w:rsidRPr="00EF45C3" w:rsidRDefault="00ED6158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Limitação da potência injetável do SCRPI (por fase ou total de fases) </w:t>
            </w:r>
            <w:r w:rsidRPr="00EF45C3">
              <w:rPr>
                <w:rStyle w:val="Refdenotaderodap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268" w:type="dxa"/>
            <w:vAlign w:val="center"/>
          </w:tcPr>
          <w:p w14:paraId="33A60F29" w14:textId="33E5ECBC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3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21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Por fase</w:t>
            </w:r>
          </w:p>
        </w:tc>
        <w:tc>
          <w:tcPr>
            <w:tcW w:w="2410" w:type="dxa"/>
            <w:gridSpan w:val="2"/>
            <w:vAlign w:val="center"/>
          </w:tcPr>
          <w:p w14:paraId="04A057AA" w14:textId="4E3F0F15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4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22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Total de Fases</w:t>
            </w:r>
          </w:p>
        </w:tc>
      </w:tr>
      <w:tr w:rsidR="00ED6158" w:rsidRPr="00EF45C3" w14:paraId="125DADDB" w14:textId="77777777" w:rsidTr="007D0FF5">
        <w:trPr>
          <w:trHeight w:val="340"/>
        </w:trPr>
        <w:tc>
          <w:tcPr>
            <w:tcW w:w="4531" w:type="dxa"/>
            <w:vAlign w:val="center"/>
          </w:tcPr>
          <w:p w14:paraId="0B51B389" w14:textId="77777777" w:rsidR="00ED6158" w:rsidRPr="00EF45C3" w:rsidRDefault="00ED6158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>Protocolo de Comunicação entre ME e SCRPI</w:t>
            </w:r>
          </w:p>
        </w:tc>
        <w:tc>
          <w:tcPr>
            <w:tcW w:w="2268" w:type="dxa"/>
            <w:vAlign w:val="center"/>
          </w:tcPr>
          <w:p w14:paraId="58614DB5" w14:textId="6815D59E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5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23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6158" w:rsidRPr="00EF45C3">
              <w:rPr>
                <w:rFonts w:ascii="Arial" w:hAnsi="Arial" w:cs="Arial"/>
                <w:sz w:val="20"/>
                <w:szCs w:val="20"/>
              </w:rPr>
              <w:t>Modbus</w:t>
            </w:r>
            <w:proofErr w:type="spellEnd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RTU</w:t>
            </w:r>
          </w:p>
        </w:tc>
        <w:tc>
          <w:tcPr>
            <w:tcW w:w="2410" w:type="dxa"/>
            <w:gridSpan w:val="2"/>
            <w:vAlign w:val="center"/>
          </w:tcPr>
          <w:p w14:paraId="27EF08C6" w14:textId="2E49C2BA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6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24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Outros.</w:t>
            </w:r>
          </w:p>
          <w:p w14:paraId="18305C9D" w14:textId="1A7289C6" w:rsidR="00ED6158" w:rsidRPr="00EF45C3" w:rsidRDefault="00ED6158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>[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25" w:name="Texto20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25"/>
            <w:r w:rsidRPr="00EF45C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ED6158" w:rsidRPr="00EF45C3" w14:paraId="4B86ED1D" w14:textId="77777777" w:rsidTr="007D0FF5">
        <w:trPr>
          <w:trHeight w:val="340"/>
        </w:trPr>
        <w:tc>
          <w:tcPr>
            <w:tcW w:w="4531" w:type="dxa"/>
            <w:vAlign w:val="center"/>
          </w:tcPr>
          <w:p w14:paraId="2EE37497" w14:textId="77777777" w:rsidR="00ED6158" w:rsidRPr="00EF45C3" w:rsidRDefault="00ED6158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Interface de Comunicação entre ME e SCRPI </w:t>
            </w:r>
            <w:r w:rsidRPr="00EF45C3">
              <w:rPr>
                <w:rStyle w:val="Refdenotaderodap"/>
                <w:rFonts w:ascii="Arial" w:hAnsi="Arial" w:cs="Arial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2268" w:type="dxa"/>
            <w:vAlign w:val="center"/>
          </w:tcPr>
          <w:p w14:paraId="66FC8A03" w14:textId="72AB7816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7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26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RS485</w:t>
            </w:r>
          </w:p>
        </w:tc>
        <w:tc>
          <w:tcPr>
            <w:tcW w:w="2410" w:type="dxa"/>
            <w:gridSpan w:val="2"/>
            <w:vAlign w:val="center"/>
          </w:tcPr>
          <w:p w14:paraId="01478809" w14:textId="197A1D2F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8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27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Outros.</w:t>
            </w:r>
          </w:p>
          <w:p w14:paraId="303A66CF" w14:textId="74F00C1A" w:rsidR="00ED6158" w:rsidRPr="00EF45C3" w:rsidRDefault="00ED6158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>[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28" w:name="Texto21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28"/>
            <w:r w:rsidRPr="00EF45C3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ED6158" w:rsidRPr="00EF45C3" w14:paraId="2120FD4E" w14:textId="77777777" w:rsidTr="007D0FF5">
        <w:trPr>
          <w:trHeight w:val="340"/>
        </w:trPr>
        <w:tc>
          <w:tcPr>
            <w:tcW w:w="4531" w:type="dxa"/>
            <w:vAlign w:val="center"/>
          </w:tcPr>
          <w:p w14:paraId="124355AE" w14:textId="77777777" w:rsidR="00ED6158" w:rsidRPr="00EF45C3" w:rsidRDefault="00ED6158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>As mudanças de ajuste e/ou parametrização do SCRPI são feitas apenas através do uso de senha?</w:t>
            </w:r>
          </w:p>
        </w:tc>
        <w:tc>
          <w:tcPr>
            <w:tcW w:w="2268" w:type="dxa"/>
            <w:vAlign w:val="center"/>
          </w:tcPr>
          <w:p w14:paraId="3C3AB1CD" w14:textId="37085E9F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9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29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</w:tc>
        <w:tc>
          <w:tcPr>
            <w:tcW w:w="2410" w:type="dxa"/>
            <w:gridSpan w:val="2"/>
            <w:vAlign w:val="center"/>
          </w:tcPr>
          <w:p w14:paraId="32C3EB27" w14:textId="7F14B03A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0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30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  <w:tr w:rsidR="00ED6158" w:rsidRPr="00EF45C3" w14:paraId="7C2DBD48" w14:textId="77777777" w:rsidTr="007D0FF5">
        <w:trPr>
          <w:trHeight w:val="340"/>
        </w:trPr>
        <w:tc>
          <w:tcPr>
            <w:tcW w:w="4531" w:type="dxa"/>
            <w:vAlign w:val="center"/>
          </w:tcPr>
          <w:p w14:paraId="09A24D6A" w14:textId="77777777" w:rsidR="00ED6158" w:rsidRPr="00EF45C3" w:rsidRDefault="00ED6158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>As mudanças de ajuste e/ou parametrização do SCRPI são armazenadas em registro (</w:t>
            </w:r>
            <w:r w:rsidRPr="00EF45C3">
              <w:rPr>
                <w:rFonts w:ascii="Arial" w:hAnsi="Arial" w:cs="Arial"/>
                <w:i/>
                <w:iCs/>
                <w:sz w:val="20"/>
                <w:szCs w:val="20"/>
              </w:rPr>
              <w:t>log</w:t>
            </w:r>
            <w:r w:rsidRPr="00EF45C3">
              <w:rPr>
                <w:rFonts w:ascii="Arial" w:hAnsi="Arial" w:cs="Arial"/>
                <w:sz w:val="20"/>
                <w:szCs w:val="20"/>
              </w:rPr>
              <w:t>) de alterações?</w:t>
            </w:r>
          </w:p>
        </w:tc>
        <w:tc>
          <w:tcPr>
            <w:tcW w:w="2268" w:type="dxa"/>
            <w:vAlign w:val="center"/>
          </w:tcPr>
          <w:p w14:paraId="32809833" w14:textId="31D20A7F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11"/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 w:cs="Arial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Arial"/>
                <w:sz w:val="20"/>
                <w:szCs w:val="20"/>
              </w:rPr>
              <w:fldChar w:fldCharType="end"/>
            </w:r>
            <w:bookmarkEnd w:id="31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</w:tc>
        <w:tc>
          <w:tcPr>
            <w:tcW w:w="2410" w:type="dxa"/>
            <w:gridSpan w:val="2"/>
            <w:vAlign w:val="center"/>
          </w:tcPr>
          <w:p w14:paraId="0A5BBB51" w14:textId="6844BEC3" w:rsidR="00ED6158" w:rsidRPr="00EF45C3" w:rsidRDefault="00D84C2B" w:rsidP="007D0F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ionar12"/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32"/>
            <w:r w:rsidR="00ED6158" w:rsidRPr="00EF45C3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</w:tbl>
    <w:p w14:paraId="065FD3C6" w14:textId="77777777" w:rsidR="00ED6158" w:rsidRPr="00EF45C3" w:rsidRDefault="00ED6158" w:rsidP="00107AB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46E349ED" w14:textId="0E4B12FC" w:rsidR="0057444B" w:rsidRPr="00EF45C3" w:rsidRDefault="0057444B" w:rsidP="00EF45C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F45C3">
        <w:rPr>
          <w:rFonts w:ascii="Arial" w:hAnsi="Arial" w:cs="Arial"/>
          <w:sz w:val="20"/>
          <w:szCs w:val="20"/>
        </w:rPr>
        <w:t>Por fim, declaro que assumo total responsabilidade sobre todas as informações fornecidas, bem como comprometo-me a adotar, às minhas expensas, todas as medidas corretivas que forem necessárias para adequação, no caso em que os limites referenciais de exportação de geração forem excedidos, identificadas por meio de medições a serem realizadas pela C</w:t>
      </w:r>
      <w:r w:rsidR="007736F0">
        <w:rPr>
          <w:rFonts w:ascii="Arial" w:hAnsi="Arial" w:cs="Arial"/>
          <w:sz w:val="20"/>
          <w:szCs w:val="20"/>
        </w:rPr>
        <w:t>ETRIL</w:t>
      </w:r>
      <w:r w:rsidRPr="00EF45C3">
        <w:rPr>
          <w:rFonts w:ascii="Arial" w:hAnsi="Arial" w:cs="Arial"/>
          <w:sz w:val="20"/>
          <w:szCs w:val="20"/>
        </w:rPr>
        <w:t>, imediatamente após ser comunicada por esta. Declaro ainda que estou ciente de que o fornecimento de energia poderá ser interrompido, de acordo com a Resolução Normativa ANEEL n</w:t>
      </w:r>
      <w:r w:rsidRPr="00EF45C3">
        <w:rPr>
          <w:rFonts w:ascii="Arial" w:hAnsi="Arial" w:cs="Arial"/>
          <w:sz w:val="20"/>
          <w:szCs w:val="20"/>
          <w:vertAlign w:val="superscript"/>
        </w:rPr>
        <w:t>o</w:t>
      </w:r>
      <w:r w:rsidRPr="00EF45C3">
        <w:rPr>
          <w:rFonts w:ascii="Arial" w:hAnsi="Arial" w:cs="Arial"/>
          <w:sz w:val="20"/>
          <w:szCs w:val="20"/>
        </w:rPr>
        <w:t xml:space="preserve"> 1.000, de 07 de dezembro de 2021, conforme Art. 355, caso não adote as medidas corretivas, assim como, ao disposto nos Art. 655-F, 655-T, 655-U e 655-V desta mesma Resolução Normativa.</w:t>
      </w:r>
    </w:p>
    <w:p w14:paraId="51E4F614" w14:textId="77777777" w:rsidR="00ED6158" w:rsidRPr="00EF45C3" w:rsidRDefault="00ED6158" w:rsidP="00EF45C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464"/>
      </w:tblGrid>
      <w:tr w:rsidR="0057444B" w:rsidRPr="00EF45C3" w14:paraId="1C9FE713" w14:textId="77777777" w:rsidTr="00EF45C3">
        <w:tc>
          <w:tcPr>
            <w:tcW w:w="4465" w:type="dxa"/>
          </w:tcPr>
          <w:p w14:paraId="15C8645F" w14:textId="77777777" w:rsidR="0057444B" w:rsidRPr="00EF45C3" w:rsidRDefault="0057444B" w:rsidP="00ED61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45C3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</w:t>
            </w:r>
          </w:p>
        </w:tc>
        <w:tc>
          <w:tcPr>
            <w:tcW w:w="4464" w:type="dxa"/>
          </w:tcPr>
          <w:p w14:paraId="43BF4AA8" w14:textId="77777777" w:rsidR="0057444B" w:rsidRPr="00EF45C3" w:rsidRDefault="0057444B" w:rsidP="00ED61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45C3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</w:t>
            </w:r>
          </w:p>
        </w:tc>
      </w:tr>
      <w:tr w:rsidR="00EF45C3" w:rsidRPr="00EF45C3" w14:paraId="04373934" w14:textId="77777777" w:rsidTr="00EF45C3">
        <w:tc>
          <w:tcPr>
            <w:tcW w:w="4465" w:type="dxa"/>
          </w:tcPr>
          <w:p w14:paraId="06B55697" w14:textId="77777777" w:rsidR="00EF45C3" w:rsidRPr="00EF45C3" w:rsidRDefault="00EF45C3" w:rsidP="00ED61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64" w:type="dxa"/>
          </w:tcPr>
          <w:p w14:paraId="75C791F4" w14:textId="77777777" w:rsidR="00EF45C3" w:rsidRPr="00EF45C3" w:rsidRDefault="00EF45C3" w:rsidP="007D0FF5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7444B" w:rsidRPr="00EF45C3" w14:paraId="67E07B16" w14:textId="77777777" w:rsidTr="00EF45C3">
        <w:tc>
          <w:tcPr>
            <w:tcW w:w="4465" w:type="dxa"/>
          </w:tcPr>
          <w:p w14:paraId="3D7087CA" w14:textId="77777777" w:rsidR="0057444B" w:rsidRPr="00EF45C3" w:rsidRDefault="0057444B" w:rsidP="00ED61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  <w:highlight w:val="lightGray"/>
              </w:rPr>
              <w:t>Nome e Assinatura do Responsável Técnico</w:t>
            </w:r>
          </w:p>
        </w:tc>
        <w:tc>
          <w:tcPr>
            <w:tcW w:w="4464" w:type="dxa"/>
          </w:tcPr>
          <w:p w14:paraId="21161997" w14:textId="77777777" w:rsidR="0057444B" w:rsidRPr="00EF45C3" w:rsidRDefault="0057444B" w:rsidP="007D0FF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  <w:highlight w:val="lightGray"/>
              </w:rPr>
              <w:t>Nome e Assinatura do Acessante</w:t>
            </w:r>
          </w:p>
        </w:tc>
      </w:tr>
      <w:tr w:rsidR="0057444B" w:rsidRPr="00EF45C3" w14:paraId="0A8EF252" w14:textId="77777777" w:rsidTr="00EF45C3">
        <w:tc>
          <w:tcPr>
            <w:tcW w:w="4465" w:type="dxa"/>
          </w:tcPr>
          <w:p w14:paraId="29DEF4E7" w14:textId="66BA8142" w:rsidR="0057444B" w:rsidRPr="00EF45C3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Cargo/Função: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33" w:name="Texto22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33"/>
          </w:p>
        </w:tc>
        <w:tc>
          <w:tcPr>
            <w:tcW w:w="4464" w:type="dxa"/>
          </w:tcPr>
          <w:p w14:paraId="696609B2" w14:textId="473B583E" w:rsidR="0057444B" w:rsidRPr="00EF45C3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Cargo/Função: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7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34" w:name="Texto27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34"/>
          </w:p>
        </w:tc>
      </w:tr>
      <w:tr w:rsidR="0057444B" w:rsidRPr="00EF45C3" w14:paraId="0DB14628" w14:textId="77777777" w:rsidTr="00EF45C3">
        <w:tc>
          <w:tcPr>
            <w:tcW w:w="4465" w:type="dxa"/>
          </w:tcPr>
          <w:p w14:paraId="28F2E28C" w14:textId="124BCB9C" w:rsidR="0057444B" w:rsidRPr="00EF45C3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CREA: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3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35" w:name="Texto23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35"/>
          </w:p>
        </w:tc>
        <w:tc>
          <w:tcPr>
            <w:tcW w:w="4464" w:type="dxa"/>
          </w:tcPr>
          <w:p w14:paraId="08E9D587" w14:textId="3A54A9E0" w:rsidR="0057444B" w:rsidRPr="00EF45C3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CPF: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8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36" w:name="Texto28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36"/>
          </w:p>
        </w:tc>
      </w:tr>
      <w:tr w:rsidR="0057444B" w:rsidRPr="00EF45C3" w14:paraId="4B1F87DA" w14:textId="77777777" w:rsidTr="00EF45C3">
        <w:tc>
          <w:tcPr>
            <w:tcW w:w="4465" w:type="dxa"/>
          </w:tcPr>
          <w:p w14:paraId="64DD2327" w14:textId="32ABB236" w:rsidR="0057444B" w:rsidRPr="00EF45C3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ART: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37" w:name="Texto24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37"/>
          </w:p>
        </w:tc>
        <w:tc>
          <w:tcPr>
            <w:tcW w:w="4464" w:type="dxa"/>
          </w:tcPr>
          <w:p w14:paraId="129A78F8" w14:textId="7B5B15A5" w:rsidR="0057444B" w:rsidRPr="00EF45C3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9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38" w:name="Texto29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38"/>
          </w:p>
        </w:tc>
      </w:tr>
      <w:tr w:rsidR="0057444B" w:rsidRPr="00EF45C3" w14:paraId="45B708ED" w14:textId="77777777" w:rsidTr="00EF45C3">
        <w:tc>
          <w:tcPr>
            <w:tcW w:w="4465" w:type="dxa"/>
          </w:tcPr>
          <w:p w14:paraId="13AB9429" w14:textId="4E4FC973" w:rsidR="0057444B" w:rsidRPr="00EF45C3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5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39" w:name="Texto25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39"/>
          </w:p>
        </w:tc>
        <w:tc>
          <w:tcPr>
            <w:tcW w:w="4464" w:type="dxa"/>
          </w:tcPr>
          <w:p w14:paraId="385F93D4" w14:textId="3DCA98D3" w:rsidR="0057444B" w:rsidRPr="00EF45C3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Telefone de Contato: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30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40" w:name="Texto30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40"/>
          </w:p>
        </w:tc>
      </w:tr>
      <w:tr w:rsidR="0057444B" w:rsidRPr="00EF45C3" w14:paraId="4E0D4931" w14:textId="77777777" w:rsidTr="00EF45C3">
        <w:tc>
          <w:tcPr>
            <w:tcW w:w="4465" w:type="dxa"/>
          </w:tcPr>
          <w:p w14:paraId="3AD62881" w14:textId="0BDE7119" w:rsidR="0057444B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F45C3">
              <w:rPr>
                <w:rFonts w:ascii="Arial" w:hAnsi="Arial" w:cs="Arial"/>
                <w:sz w:val="20"/>
                <w:szCs w:val="20"/>
              </w:rPr>
              <w:t xml:space="preserve">Telefone de Contato: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41" w:name="Texto26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41"/>
          </w:p>
          <w:p w14:paraId="074811DE" w14:textId="77777777" w:rsidR="00CC3D38" w:rsidRDefault="00CC3D38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771EB86" w14:textId="30217BA4" w:rsidR="00CC3D38" w:rsidRDefault="00CC3D38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Pr="00EF45C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31"/>
                  <w:enabled/>
                  <w:calcOnExit w:val="0"/>
                  <w:textInput>
                    <w:default w:val="Informar"/>
                  </w:textInput>
                </w:ffData>
              </w:fldChar>
            </w:r>
            <w:bookmarkStart w:id="42" w:name="Texto31"/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D84C2B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Informar</w:t>
            </w:r>
            <w:r w:rsidR="00D84C2B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42"/>
          </w:p>
          <w:p w14:paraId="19DE4EEE" w14:textId="72E220B3" w:rsidR="00CC3D38" w:rsidRPr="00EF45C3" w:rsidRDefault="00CC3D38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4" w:type="dxa"/>
          </w:tcPr>
          <w:p w14:paraId="0086CA58" w14:textId="77777777" w:rsidR="0057444B" w:rsidRPr="00EF45C3" w:rsidRDefault="0057444B" w:rsidP="00ED61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5CA45" w14:textId="235DEC92" w:rsidR="00ED6158" w:rsidRPr="00EF6503" w:rsidRDefault="00ED6158" w:rsidP="00ED6158">
      <w:pPr>
        <w:rPr>
          <w:rFonts w:cstheme="minorHAnsi"/>
          <w:b/>
          <w:sz w:val="20"/>
          <w:szCs w:val="20"/>
        </w:rPr>
      </w:pPr>
      <w:r w:rsidRPr="00EF6503">
        <w:rPr>
          <w:rFonts w:cstheme="minorHAnsi"/>
          <w:b/>
          <w:sz w:val="20"/>
          <w:szCs w:val="20"/>
        </w:rPr>
        <w:t xml:space="preserve">Observações: </w:t>
      </w:r>
    </w:p>
    <w:p w14:paraId="473D662C" w14:textId="77777777" w:rsidR="00ED6158" w:rsidRPr="00EF6503" w:rsidRDefault="00ED6158" w:rsidP="00ED6158">
      <w:pPr>
        <w:numPr>
          <w:ilvl w:val="0"/>
          <w:numId w:val="7"/>
        </w:numPr>
        <w:spacing w:before="60" w:after="60" w:line="240" w:lineRule="auto"/>
        <w:jc w:val="both"/>
        <w:rPr>
          <w:rFonts w:cstheme="minorHAnsi"/>
          <w:sz w:val="20"/>
          <w:szCs w:val="20"/>
        </w:rPr>
      </w:pPr>
      <w:r w:rsidRPr="00EF6503">
        <w:rPr>
          <w:rFonts w:cstheme="minorHAnsi"/>
          <w:b/>
          <w:sz w:val="20"/>
          <w:szCs w:val="20"/>
        </w:rPr>
        <w:t>O Titular e o Responsável Técnico deverão assinar este termo de responsabilidade.</w:t>
      </w:r>
    </w:p>
    <w:p w14:paraId="19858D2A" w14:textId="77777777" w:rsidR="00ED6158" w:rsidRPr="00EF6503" w:rsidRDefault="00ED6158" w:rsidP="00ED6158">
      <w:pPr>
        <w:numPr>
          <w:ilvl w:val="0"/>
          <w:numId w:val="7"/>
        </w:numPr>
        <w:spacing w:before="60" w:after="60" w:line="240" w:lineRule="auto"/>
        <w:jc w:val="both"/>
        <w:rPr>
          <w:rFonts w:cstheme="minorHAnsi"/>
          <w:sz w:val="20"/>
          <w:szCs w:val="20"/>
        </w:rPr>
      </w:pPr>
      <w:r w:rsidRPr="00EF6503">
        <w:rPr>
          <w:rFonts w:cstheme="minorHAnsi"/>
          <w:b/>
          <w:sz w:val="20"/>
          <w:szCs w:val="20"/>
        </w:rPr>
        <w:t>O termo deve ser anexado à atividade em análise, junto ao orçamento de conexão.</w:t>
      </w:r>
    </w:p>
    <w:p w14:paraId="10798100" w14:textId="73894B97" w:rsidR="005058DB" w:rsidRPr="00EF45C3" w:rsidRDefault="005058DB" w:rsidP="00107AB6">
      <w:pPr>
        <w:spacing w:after="0"/>
        <w:rPr>
          <w:rFonts w:ascii="Arial" w:hAnsi="Arial" w:cs="Arial"/>
          <w:sz w:val="20"/>
          <w:szCs w:val="20"/>
        </w:rPr>
      </w:pPr>
    </w:p>
    <w:sectPr w:rsidR="005058DB" w:rsidRPr="00EF45C3" w:rsidSect="002A38FB">
      <w:headerReference w:type="default" r:id="rId8"/>
      <w:footerReference w:type="default" r:id="rId9"/>
      <w:pgSz w:w="11906" w:h="16838"/>
      <w:pgMar w:top="1701" w:right="1134" w:bottom="1134" w:left="1701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373E" w14:textId="77777777" w:rsidR="00A620C0" w:rsidRDefault="00A620C0" w:rsidP="00887E89">
      <w:pPr>
        <w:spacing w:after="0" w:line="240" w:lineRule="auto"/>
      </w:pPr>
      <w:r>
        <w:separator/>
      </w:r>
    </w:p>
  </w:endnote>
  <w:endnote w:type="continuationSeparator" w:id="0">
    <w:p w14:paraId="729C5D8B" w14:textId="77777777" w:rsidR="00A620C0" w:rsidRDefault="00A620C0" w:rsidP="0088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262" w14:textId="77777777" w:rsidR="00B26235" w:rsidRDefault="002A38FB" w:rsidP="00686421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1" locked="0" layoutInCell="1" allowOverlap="1" wp14:anchorId="3161A526" wp14:editId="0A097B00">
          <wp:simplePos x="0" y="0"/>
          <wp:positionH relativeFrom="column">
            <wp:posOffset>1861185</wp:posOffset>
          </wp:positionH>
          <wp:positionV relativeFrom="paragraph">
            <wp:posOffset>-4207036</wp:posOffset>
          </wp:positionV>
          <wp:extent cx="5189220" cy="532066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TERAL.JP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220" cy="5320665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  <a:outerShdw sx="1000" sy="1000" algn="ctr" rotWithShape="0">
                      <a:srgbClr val="00000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235" w:rsidRPr="00934C9C">
      <w:rPr>
        <w:rFonts w:ascii="Brush Script MT" w:hAnsi="Brush Script MT" w:cstheme="majorHAnsi"/>
        <w:color w:val="041982"/>
        <w:sz w:val="36"/>
        <w:szCs w:val="36"/>
      </w:rPr>
      <w:t>“A nossa energia vem de você”</w:t>
    </w:r>
  </w:p>
  <w:p w14:paraId="53C29468" w14:textId="77777777" w:rsidR="005058DB" w:rsidRDefault="005058DB" w:rsidP="00686421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Cooperativa de Eletrificação de Ibiúna e Região – CETRIL | CNPJ: 49.313.653/0001-10</w:t>
    </w:r>
  </w:p>
  <w:p w14:paraId="6AC44EE4" w14:textId="77777777" w:rsidR="00887E89" w:rsidRPr="00686421" w:rsidRDefault="00686421" w:rsidP="00686421">
    <w:pPr>
      <w:pStyle w:val="Rodap"/>
      <w:jc w:val="center"/>
      <w:rPr>
        <w:sz w:val="18"/>
        <w:szCs w:val="18"/>
      </w:rPr>
    </w:pPr>
    <w:r w:rsidRPr="00686421">
      <w:rPr>
        <w:sz w:val="18"/>
        <w:szCs w:val="18"/>
      </w:rPr>
      <w:t>Rua José Bonifácio, 100 | Ibiúna - SP | CEP 18150-000 | 0800-0141488 | www.cetril.com.br | sac@cetril.com.br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6138" w14:textId="77777777" w:rsidR="00A620C0" w:rsidRDefault="00A620C0" w:rsidP="00887E89">
      <w:pPr>
        <w:spacing w:after="0" w:line="240" w:lineRule="auto"/>
      </w:pPr>
      <w:r>
        <w:separator/>
      </w:r>
    </w:p>
  </w:footnote>
  <w:footnote w:type="continuationSeparator" w:id="0">
    <w:p w14:paraId="2EB9A16B" w14:textId="77777777" w:rsidR="00A620C0" w:rsidRDefault="00A620C0" w:rsidP="00887E89">
      <w:pPr>
        <w:spacing w:after="0" w:line="240" w:lineRule="auto"/>
      </w:pPr>
      <w:r>
        <w:continuationSeparator/>
      </w:r>
    </w:p>
  </w:footnote>
  <w:footnote w:id="1">
    <w:p w14:paraId="58BC87F2" w14:textId="77777777" w:rsidR="00DA2C71" w:rsidRPr="00EF6503" w:rsidRDefault="00DA2C71" w:rsidP="00DA2C71">
      <w:pPr>
        <w:pStyle w:val="Textodenotaderodap"/>
        <w:spacing w:before="120"/>
        <w:ind w:left="284" w:hanging="142"/>
        <w:rPr>
          <w:rFonts w:asciiTheme="minorHAnsi" w:hAnsiTheme="minorHAnsi" w:cstheme="minorHAnsi"/>
          <w:sz w:val="16"/>
          <w:szCs w:val="16"/>
        </w:rPr>
      </w:pPr>
      <w:r w:rsidRPr="00EF6503">
        <w:rPr>
          <w:rFonts w:asciiTheme="minorHAnsi" w:hAnsiTheme="minorHAnsi" w:cstheme="minorHAnsi"/>
          <w:sz w:val="16"/>
          <w:szCs w:val="16"/>
        </w:rPr>
        <w:footnoteRef/>
      </w:r>
      <w:r w:rsidRPr="00EF6503">
        <w:rPr>
          <w:rFonts w:asciiTheme="minorHAnsi" w:hAnsiTheme="minorHAnsi" w:cstheme="minorHAnsi"/>
          <w:sz w:val="16"/>
          <w:szCs w:val="16"/>
        </w:rPr>
        <w:t xml:space="preserve"> É obrigatório o envio dos documentos (datasheet) dos componentes do SCRPI.</w:t>
      </w:r>
    </w:p>
  </w:footnote>
  <w:footnote w:id="2">
    <w:p w14:paraId="53B82E86" w14:textId="77777777" w:rsidR="00DA2C71" w:rsidRPr="00EF6503" w:rsidRDefault="00DA2C71" w:rsidP="00DA2C71">
      <w:pPr>
        <w:pStyle w:val="Textodenotaderodap"/>
        <w:spacing w:before="120"/>
        <w:ind w:left="284" w:hanging="142"/>
        <w:rPr>
          <w:rFonts w:asciiTheme="minorHAnsi" w:hAnsiTheme="minorHAnsi" w:cstheme="minorHAnsi"/>
          <w:sz w:val="16"/>
          <w:szCs w:val="16"/>
        </w:rPr>
      </w:pPr>
      <w:r w:rsidRPr="00EF6503">
        <w:rPr>
          <w:rFonts w:asciiTheme="minorHAnsi" w:hAnsiTheme="minorHAnsi" w:cstheme="minorHAnsi"/>
          <w:sz w:val="16"/>
          <w:szCs w:val="16"/>
        </w:rPr>
        <w:footnoteRef/>
      </w:r>
      <w:r w:rsidRPr="00EF6503">
        <w:rPr>
          <w:rFonts w:asciiTheme="minorHAnsi" w:hAnsiTheme="minorHAnsi" w:cstheme="minorHAnsi"/>
          <w:sz w:val="16"/>
          <w:szCs w:val="16"/>
        </w:rPr>
        <w:t xml:space="preserve"> É obrigatório o envio do relatório de ensaio do fornecedor para o modelo de inversor informado e/ou o termo de responsabilidade assinado pelo fornecedor, comunicando o atendimento aos requisitos acima listados.</w:t>
      </w:r>
    </w:p>
  </w:footnote>
  <w:footnote w:id="3">
    <w:p w14:paraId="5BDD9BD3" w14:textId="77777777" w:rsidR="00DA2C71" w:rsidRPr="00EF6503" w:rsidRDefault="00DA2C71" w:rsidP="00DA2C71">
      <w:pPr>
        <w:pStyle w:val="Textodenotaderodap"/>
        <w:spacing w:before="120"/>
        <w:ind w:left="284" w:hanging="142"/>
        <w:rPr>
          <w:rFonts w:asciiTheme="minorHAnsi" w:hAnsiTheme="minorHAnsi" w:cstheme="minorHAnsi"/>
          <w:b/>
          <w:sz w:val="16"/>
          <w:szCs w:val="16"/>
        </w:rPr>
      </w:pPr>
      <w:r w:rsidRPr="00EF6503">
        <w:rPr>
          <w:rFonts w:asciiTheme="minorHAnsi" w:hAnsiTheme="minorHAnsi" w:cstheme="minorHAnsi"/>
          <w:sz w:val="16"/>
          <w:szCs w:val="16"/>
        </w:rPr>
        <w:footnoteRef/>
      </w:r>
      <w:r w:rsidRPr="00EF6503">
        <w:rPr>
          <w:rFonts w:asciiTheme="minorHAnsi" w:hAnsiTheme="minorHAnsi" w:cstheme="minorHAnsi"/>
          <w:sz w:val="16"/>
          <w:szCs w:val="16"/>
        </w:rPr>
        <w:t xml:space="preserve"> O tempo de resposta do sistema deve garantir que a exportação não ultrapasse o limite liberado para a atividade, ficando o consumidor responsável por possíveis danos causados ao sistema da distribuidora.</w:t>
      </w:r>
    </w:p>
  </w:footnote>
  <w:footnote w:id="4">
    <w:p w14:paraId="01C36F77" w14:textId="77777777" w:rsidR="00ED6158" w:rsidRPr="00EE2952" w:rsidRDefault="00ED6158" w:rsidP="00ED6158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E2952">
        <w:rPr>
          <w:rFonts w:ascii="Arial" w:hAnsi="Arial" w:cs="Arial"/>
          <w:sz w:val="16"/>
          <w:szCs w:val="16"/>
        </w:rPr>
        <w:footnoteRef/>
      </w:r>
      <w:r w:rsidRPr="00EE2952">
        <w:rPr>
          <w:rFonts w:ascii="Arial" w:hAnsi="Arial" w:cs="Arial"/>
          <w:sz w:val="16"/>
          <w:szCs w:val="16"/>
        </w:rPr>
        <w:t xml:space="preserve"> </w:t>
      </w:r>
      <w:r w:rsidRPr="00EE2952">
        <w:rPr>
          <w:rFonts w:ascii="Arial" w:hAnsi="Arial" w:cs="Arial"/>
          <w:sz w:val="16"/>
          <w:szCs w:val="16"/>
          <w:u w:val="single"/>
        </w:rPr>
        <w:t>Aplicado para inversores trifásicos</w:t>
      </w:r>
      <w:r>
        <w:rPr>
          <w:rFonts w:ascii="Arial" w:hAnsi="Arial" w:cs="Arial"/>
          <w:sz w:val="16"/>
          <w:szCs w:val="16"/>
        </w:rPr>
        <w:t>. Quando aplicado, s</w:t>
      </w:r>
      <w:r w:rsidRPr="009A1A62">
        <w:rPr>
          <w:rFonts w:ascii="Arial" w:hAnsi="Arial" w:cs="Arial"/>
          <w:sz w:val="16"/>
          <w:szCs w:val="16"/>
        </w:rPr>
        <w:t>omente ser</w:t>
      </w:r>
      <w:r>
        <w:rPr>
          <w:rFonts w:ascii="Arial" w:hAnsi="Arial" w:cs="Arial"/>
          <w:sz w:val="16"/>
          <w:szCs w:val="16"/>
        </w:rPr>
        <w:t>á</w:t>
      </w:r>
      <w:r w:rsidRPr="009A1A62">
        <w:rPr>
          <w:rFonts w:ascii="Arial" w:hAnsi="Arial" w:cs="Arial"/>
          <w:sz w:val="16"/>
          <w:szCs w:val="16"/>
        </w:rPr>
        <w:t xml:space="preserve"> aceit</w:t>
      </w:r>
      <w:r>
        <w:rPr>
          <w:rFonts w:ascii="Arial" w:hAnsi="Arial" w:cs="Arial"/>
          <w:sz w:val="16"/>
          <w:szCs w:val="16"/>
        </w:rPr>
        <w:t>a</w:t>
      </w:r>
      <w:r w:rsidRPr="009A1A62">
        <w:rPr>
          <w:rFonts w:ascii="Arial" w:hAnsi="Arial" w:cs="Arial"/>
          <w:sz w:val="16"/>
          <w:szCs w:val="16"/>
        </w:rPr>
        <w:t xml:space="preserve"> a limitação de potência injetável por fase ou então, caso os equipamentos da solução proposta permitam a escolha do modo de limitação, corrigir o projeto e o Termo de Responsabilidade Técnica para declarar que o SCRPI a ser implementado utilizará tal modo de limitação por fase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4197E8E5" w14:textId="77777777" w:rsidR="00ED6158" w:rsidRPr="00EC16CB" w:rsidRDefault="00ED6158" w:rsidP="00ED6158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É proibida a utilização de comunicação sem fio (wireless) entre o ME e o CE/Inversor(es).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562476"/>
      <w:docPartObj>
        <w:docPartGallery w:val="Page Numbers (Top of Page)"/>
        <w:docPartUnique/>
      </w:docPartObj>
    </w:sdtPr>
    <w:sdtContent>
      <w:p w14:paraId="2C2E401B" w14:textId="77777777" w:rsidR="005058DB" w:rsidRDefault="005058DB">
        <w:pPr>
          <w:pStyle w:val="Cabealho"/>
          <w:jc w:val="right"/>
        </w:pPr>
      </w:p>
      <w:p w14:paraId="055E298C" w14:textId="29AF2CB3" w:rsidR="005058DB" w:rsidRDefault="005058DB">
        <w:pPr>
          <w:pStyle w:val="Cabealho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59264" behindDoc="0" locked="0" layoutInCell="1" allowOverlap="1" wp14:anchorId="64E57F83" wp14:editId="5359A6D2">
              <wp:simplePos x="0" y="0"/>
              <wp:positionH relativeFrom="column">
                <wp:posOffset>-370451</wp:posOffset>
              </wp:positionH>
              <wp:positionV relativeFrom="page">
                <wp:posOffset>204716</wp:posOffset>
              </wp:positionV>
              <wp:extent cx="1918800" cy="601200"/>
              <wp:effectExtent l="0" t="0" r="5715" b="8890"/>
              <wp:wrapNone/>
              <wp:docPr id="1" name="Imagem 1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8800" cy="60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86C9C41" w14:textId="77777777" w:rsidR="00887E89" w:rsidRDefault="00887E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069B"/>
    <w:multiLevelType w:val="multilevel"/>
    <w:tmpl w:val="24D0CB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444B215F"/>
    <w:multiLevelType w:val="hybridMultilevel"/>
    <w:tmpl w:val="CF26A220"/>
    <w:lvl w:ilvl="0" w:tplc="50DA3A42">
      <w:start w:val="1"/>
      <w:numFmt w:val="decimal"/>
      <w:lvlText w:val="%1."/>
      <w:lvlJc w:val="left"/>
      <w:pPr>
        <w:ind w:left="176" w:hanging="6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6DA147C">
      <w:start w:val="1"/>
      <w:numFmt w:val="lowerLetter"/>
      <w:lvlText w:val="%2."/>
      <w:lvlJc w:val="left"/>
      <w:pPr>
        <w:ind w:left="54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61427E6A">
      <w:numFmt w:val="bullet"/>
      <w:lvlText w:val="•"/>
      <w:lvlJc w:val="left"/>
      <w:pPr>
        <w:ind w:left="1544" w:hanging="360"/>
      </w:pPr>
      <w:rPr>
        <w:rFonts w:hint="default"/>
        <w:lang w:val="pt-PT" w:eastAsia="en-US" w:bidi="ar-SA"/>
      </w:rPr>
    </w:lvl>
    <w:lvl w:ilvl="3" w:tplc="363AD24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4" w:tplc="40F205F0">
      <w:numFmt w:val="bullet"/>
      <w:lvlText w:val="•"/>
      <w:lvlJc w:val="left"/>
      <w:pPr>
        <w:ind w:left="3553" w:hanging="360"/>
      </w:pPr>
      <w:rPr>
        <w:rFonts w:hint="default"/>
        <w:lang w:val="pt-PT" w:eastAsia="en-US" w:bidi="ar-SA"/>
      </w:rPr>
    </w:lvl>
    <w:lvl w:ilvl="5" w:tplc="4B24201C">
      <w:numFmt w:val="bullet"/>
      <w:lvlText w:val="•"/>
      <w:lvlJc w:val="left"/>
      <w:pPr>
        <w:ind w:left="4557" w:hanging="360"/>
      </w:pPr>
      <w:rPr>
        <w:rFonts w:hint="default"/>
        <w:lang w:val="pt-PT" w:eastAsia="en-US" w:bidi="ar-SA"/>
      </w:rPr>
    </w:lvl>
    <w:lvl w:ilvl="6" w:tplc="1F3234DE">
      <w:numFmt w:val="bullet"/>
      <w:lvlText w:val="•"/>
      <w:lvlJc w:val="left"/>
      <w:pPr>
        <w:ind w:left="5562" w:hanging="360"/>
      </w:pPr>
      <w:rPr>
        <w:rFonts w:hint="default"/>
        <w:lang w:val="pt-PT" w:eastAsia="en-US" w:bidi="ar-SA"/>
      </w:rPr>
    </w:lvl>
    <w:lvl w:ilvl="7" w:tplc="7DF49474">
      <w:numFmt w:val="bullet"/>
      <w:lvlText w:val="•"/>
      <w:lvlJc w:val="left"/>
      <w:pPr>
        <w:ind w:left="6566" w:hanging="360"/>
      </w:pPr>
      <w:rPr>
        <w:rFonts w:hint="default"/>
        <w:lang w:val="pt-PT" w:eastAsia="en-US" w:bidi="ar-SA"/>
      </w:rPr>
    </w:lvl>
    <w:lvl w:ilvl="8" w:tplc="93A0F23A">
      <w:numFmt w:val="bullet"/>
      <w:lvlText w:val="•"/>
      <w:lvlJc w:val="left"/>
      <w:pPr>
        <w:ind w:left="757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80F3466"/>
    <w:multiLevelType w:val="hybridMultilevel"/>
    <w:tmpl w:val="63E6D67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A7E7F63"/>
    <w:multiLevelType w:val="hybridMultilevel"/>
    <w:tmpl w:val="9FE836F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717E5B"/>
    <w:multiLevelType w:val="hybridMultilevel"/>
    <w:tmpl w:val="C748A60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4170A"/>
    <w:multiLevelType w:val="hybridMultilevel"/>
    <w:tmpl w:val="028E6D5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C566DF8"/>
    <w:multiLevelType w:val="hybridMultilevel"/>
    <w:tmpl w:val="39802B3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713385">
    <w:abstractNumId w:val="2"/>
  </w:num>
  <w:num w:numId="2" w16cid:durableId="209532854">
    <w:abstractNumId w:val="5"/>
  </w:num>
  <w:num w:numId="3" w16cid:durableId="1737970981">
    <w:abstractNumId w:val="3"/>
  </w:num>
  <w:num w:numId="4" w16cid:durableId="36054590">
    <w:abstractNumId w:val="0"/>
  </w:num>
  <w:num w:numId="5" w16cid:durableId="1090736098">
    <w:abstractNumId w:val="6"/>
  </w:num>
  <w:num w:numId="6" w16cid:durableId="781808256">
    <w:abstractNumId w:val="4"/>
  </w:num>
  <w:num w:numId="7" w16cid:durableId="211755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7khRzzXe3+luRn3Ya/96w+UgHObJwVb20HQz4cjkIRGv6gaHBghpkYhZPH88telXjCaGC/0dL+NvRPneyxVqg==" w:salt="eyuQQFbcBsDnw32dR4Ir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95"/>
    <w:rsid w:val="0000111C"/>
    <w:rsid w:val="000433B5"/>
    <w:rsid w:val="00053E6D"/>
    <w:rsid w:val="000664AD"/>
    <w:rsid w:val="000710D4"/>
    <w:rsid w:val="000A644F"/>
    <w:rsid w:val="000B45C3"/>
    <w:rsid w:val="00107AB6"/>
    <w:rsid w:val="001477C6"/>
    <w:rsid w:val="0019766A"/>
    <w:rsid w:val="001A12D9"/>
    <w:rsid w:val="001B0EF1"/>
    <w:rsid w:val="001C241B"/>
    <w:rsid w:val="001E7120"/>
    <w:rsid w:val="00217FC6"/>
    <w:rsid w:val="0022484C"/>
    <w:rsid w:val="00235124"/>
    <w:rsid w:val="00273B3A"/>
    <w:rsid w:val="00287999"/>
    <w:rsid w:val="002A38FB"/>
    <w:rsid w:val="002B369C"/>
    <w:rsid w:val="00307ED5"/>
    <w:rsid w:val="00311DA1"/>
    <w:rsid w:val="003260E8"/>
    <w:rsid w:val="00357FD5"/>
    <w:rsid w:val="003B2020"/>
    <w:rsid w:val="003C101E"/>
    <w:rsid w:val="003C7799"/>
    <w:rsid w:val="003F0771"/>
    <w:rsid w:val="0040634B"/>
    <w:rsid w:val="00410701"/>
    <w:rsid w:val="0043220F"/>
    <w:rsid w:val="00463DBE"/>
    <w:rsid w:val="00487C26"/>
    <w:rsid w:val="005058DB"/>
    <w:rsid w:val="00527125"/>
    <w:rsid w:val="005539C0"/>
    <w:rsid w:val="0057444B"/>
    <w:rsid w:val="005949F4"/>
    <w:rsid w:val="006107C0"/>
    <w:rsid w:val="006359AE"/>
    <w:rsid w:val="006728F2"/>
    <w:rsid w:val="00686421"/>
    <w:rsid w:val="00695F5F"/>
    <w:rsid w:val="006A0EE2"/>
    <w:rsid w:val="006A1976"/>
    <w:rsid w:val="00714167"/>
    <w:rsid w:val="00721A39"/>
    <w:rsid w:val="007736F0"/>
    <w:rsid w:val="007A1694"/>
    <w:rsid w:val="007D20D8"/>
    <w:rsid w:val="007E16AE"/>
    <w:rsid w:val="00836595"/>
    <w:rsid w:val="00861826"/>
    <w:rsid w:val="00887E89"/>
    <w:rsid w:val="0089085A"/>
    <w:rsid w:val="008A4219"/>
    <w:rsid w:val="008D3C1E"/>
    <w:rsid w:val="008F4A20"/>
    <w:rsid w:val="009424A7"/>
    <w:rsid w:val="0094369F"/>
    <w:rsid w:val="009E2E90"/>
    <w:rsid w:val="009F1D07"/>
    <w:rsid w:val="00A02333"/>
    <w:rsid w:val="00A0747C"/>
    <w:rsid w:val="00A12493"/>
    <w:rsid w:val="00A246A0"/>
    <w:rsid w:val="00A55556"/>
    <w:rsid w:val="00A620C0"/>
    <w:rsid w:val="00A72BF7"/>
    <w:rsid w:val="00A939AC"/>
    <w:rsid w:val="00AD0F4E"/>
    <w:rsid w:val="00AE678E"/>
    <w:rsid w:val="00AF4FAF"/>
    <w:rsid w:val="00B06D95"/>
    <w:rsid w:val="00B26235"/>
    <w:rsid w:val="00BD5E5A"/>
    <w:rsid w:val="00C07E22"/>
    <w:rsid w:val="00C17D94"/>
    <w:rsid w:val="00C637C6"/>
    <w:rsid w:val="00C70A76"/>
    <w:rsid w:val="00C71838"/>
    <w:rsid w:val="00C7446C"/>
    <w:rsid w:val="00CC3D38"/>
    <w:rsid w:val="00CC4A41"/>
    <w:rsid w:val="00D34377"/>
    <w:rsid w:val="00D368CA"/>
    <w:rsid w:val="00D82A52"/>
    <w:rsid w:val="00D84C2B"/>
    <w:rsid w:val="00DA2C71"/>
    <w:rsid w:val="00DA796F"/>
    <w:rsid w:val="00DC0797"/>
    <w:rsid w:val="00DD33EF"/>
    <w:rsid w:val="00DF0423"/>
    <w:rsid w:val="00E77D54"/>
    <w:rsid w:val="00E90A7B"/>
    <w:rsid w:val="00EA7113"/>
    <w:rsid w:val="00EA770F"/>
    <w:rsid w:val="00ED6158"/>
    <w:rsid w:val="00EE5ACB"/>
    <w:rsid w:val="00EF45C3"/>
    <w:rsid w:val="00F34727"/>
    <w:rsid w:val="00F52193"/>
    <w:rsid w:val="00F75996"/>
    <w:rsid w:val="00FC5DA4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B21D4"/>
  <w15:chartTrackingRefBased/>
  <w15:docId w15:val="{723CAA8A-89D9-4D6C-B1D0-9DB24F02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F4"/>
    <w:pPr>
      <w:spacing w:after="200" w:line="276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B06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6D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06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7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7E89"/>
  </w:style>
  <w:style w:type="paragraph" w:styleId="Rodap">
    <w:name w:val="footer"/>
    <w:basedOn w:val="Normal"/>
    <w:link w:val="RodapChar"/>
    <w:uiPriority w:val="99"/>
    <w:unhideWhenUsed/>
    <w:rsid w:val="00887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E89"/>
  </w:style>
  <w:style w:type="table" w:styleId="Tabelacomgrade">
    <w:name w:val="Table Grid"/>
    <w:basedOn w:val="Tabelanormal"/>
    <w:uiPriority w:val="39"/>
    <w:rsid w:val="0088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06D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06D9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06D9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argrafodaLista">
    <w:name w:val="List Paragraph"/>
    <w:basedOn w:val="Normal"/>
    <w:uiPriority w:val="34"/>
    <w:qFormat/>
    <w:rsid w:val="00B06D9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6D95"/>
    <w:rPr>
      <w:color w:val="0563C1" w:themeColor="hyperlink"/>
      <w:u w:val="single"/>
    </w:rPr>
  </w:style>
  <w:style w:type="table" w:styleId="SimplesTabela3">
    <w:name w:val="Plain Table 3"/>
    <w:basedOn w:val="Tabelanormal"/>
    <w:uiPriority w:val="99"/>
    <w:rsid w:val="00B06D9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2B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57444B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444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57444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TIMBRADO_CETRIL_20221%20(3)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0179-0EC6-47E7-A5CF-B03603A7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TIMBRADO_CETRIL_20221 (3) (1).dotx</Template>
  <TotalTime>285</TotalTime>
  <Pages>1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Suporte01 Cetril</cp:lastModifiedBy>
  <cp:revision>7</cp:revision>
  <cp:lastPrinted>2025-08-05T13:07:00Z</cp:lastPrinted>
  <dcterms:created xsi:type="dcterms:W3CDTF">2025-08-22T18:40:00Z</dcterms:created>
  <dcterms:modified xsi:type="dcterms:W3CDTF">2025-08-28T13:07:00Z</dcterms:modified>
</cp:coreProperties>
</file>